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A3E" w:rsidRDefault="00CA5A3E" w:rsidP="00CA5A3E">
      <w:pPr>
        <w:rPr>
          <w:rStyle w:val="referenceno"/>
          <w:rFonts w:ascii="Verdana" w:hAnsi="Verdana"/>
          <w:b/>
          <w:sz w:val="24"/>
          <w:szCs w:val="24"/>
        </w:rPr>
      </w:pPr>
      <w:r>
        <w:rPr>
          <w:rStyle w:val="referenceno"/>
          <w:rFonts w:ascii="Verdana" w:hAnsi="Verdana"/>
          <w:b/>
          <w:sz w:val="24"/>
          <w:szCs w:val="24"/>
        </w:rPr>
        <w:t xml:space="preserve">                            DEVONSHIRE LODGE PPG.</w:t>
      </w:r>
    </w:p>
    <w:p w:rsidR="00CA5A3E" w:rsidRDefault="009C63A1" w:rsidP="00CA5A3E">
      <w:pPr>
        <w:rPr>
          <w:rStyle w:val="referenceno"/>
          <w:rFonts w:ascii="Verdana" w:hAnsi="Verdana"/>
          <w:b/>
          <w:sz w:val="24"/>
          <w:szCs w:val="24"/>
        </w:rPr>
      </w:pPr>
      <w:r>
        <w:rPr>
          <w:rStyle w:val="referenceno"/>
          <w:rFonts w:ascii="Verdana" w:hAnsi="Verdana"/>
          <w:b/>
          <w:sz w:val="24"/>
          <w:szCs w:val="24"/>
        </w:rPr>
        <w:t xml:space="preserve">              </w:t>
      </w:r>
      <w:r w:rsidR="00CA5A3E">
        <w:rPr>
          <w:rStyle w:val="referenceno"/>
          <w:rFonts w:ascii="Verdana" w:hAnsi="Verdana"/>
          <w:b/>
          <w:sz w:val="24"/>
          <w:szCs w:val="24"/>
        </w:rPr>
        <w:t>MINUTES OF MEETING HELD AT SURGERY</w:t>
      </w:r>
    </w:p>
    <w:p w:rsidR="00CA5A3E" w:rsidRDefault="009C63A1" w:rsidP="00CA5A3E">
      <w:pPr>
        <w:rPr>
          <w:rStyle w:val="referenceno"/>
          <w:rFonts w:ascii="Verdana" w:hAnsi="Verdana"/>
          <w:b/>
          <w:sz w:val="24"/>
          <w:szCs w:val="24"/>
        </w:rPr>
      </w:pPr>
      <w:r>
        <w:rPr>
          <w:rStyle w:val="referenceno"/>
          <w:rFonts w:ascii="Verdana" w:hAnsi="Verdana"/>
          <w:b/>
          <w:sz w:val="24"/>
          <w:szCs w:val="24"/>
        </w:rPr>
        <w:t xml:space="preserve">               </w:t>
      </w:r>
      <w:r w:rsidR="00CA5A3E">
        <w:rPr>
          <w:rStyle w:val="referenceno"/>
          <w:rFonts w:ascii="Verdana" w:hAnsi="Verdana"/>
          <w:b/>
          <w:sz w:val="24"/>
          <w:szCs w:val="24"/>
        </w:rPr>
        <w:t>18th FEBRUARY  2026. (</w:t>
      </w:r>
      <w:r w:rsidR="00CA5A3E" w:rsidRPr="00CA5A3E">
        <w:rPr>
          <w:rStyle w:val="referenceno"/>
          <w:rFonts w:ascii="Verdana" w:hAnsi="Verdana"/>
          <w:b/>
          <w:sz w:val="24"/>
          <w:szCs w:val="24"/>
        </w:rPr>
        <w:t>FOR WEB SITE</w:t>
      </w:r>
      <w:r w:rsidR="00CA5A3E">
        <w:rPr>
          <w:rStyle w:val="referenceno"/>
          <w:rFonts w:ascii="Verdana" w:hAnsi="Verdana"/>
          <w:b/>
          <w:sz w:val="24"/>
          <w:szCs w:val="24"/>
        </w:rPr>
        <w:t>)</w:t>
      </w:r>
      <w:r w:rsidR="00CA5A3E" w:rsidRPr="00CA5A3E">
        <w:rPr>
          <w:rStyle w:val="referenceno"/>
          <w:rFonts w:ascii="Verdana" w:hAnsi="Verdana"/>
          <w:b/>
          <w:sz w:val="24"/>
          <w:szCs w:val="24"/>
        </w:rPr>
        <w:t>.</w:t>
      </w:r>
    </w:p>
    <w:p w:rsidR="00CA5A3E" w:rsidRDefault="00CA5A3E" w:rsidP="00CA5A3E">
      <w:pPr>
        <w:rPr>
          <w:rStyle w:val="referenceno"/>
          <w:rFonts w:ascii="Verdana" w:hAnsi="Verdana"/>
          <w:b/>
          <w:sz w:val="24"/>
          <w:szCs w:val="24"/>
        </w:rPr>
      </w:pPr>
    </w:p>
    <w:p w:rsidR="00CA5A3E" w:rsidRDefault="00CA5A3E" w:rsidP="00CA5A3E">
      <w:pPr>
        <w:rPr>
          <w:rStyle w:val="referenceno"/>
          <w:rFonts w:ascii="Verdana" w:hAnsi="Verdana"/>
          <w:b/>
          <w:sz w:val="24"/>
          <w:szCs w:val="24"/>
        </w:rPr>
      </w:pPr>
      <w:r>
        <w:rPr>
          <w:rStyle w:val="referenceno"/>
          <w:rFonts w:ascii="Verdana" w:hAnsi="Verdana"/>
          <w:b/>
          <w:sz w:val="24"/>
          <w:szCs w:val="24"/>
        </w:rPr>
        <w:t>1. Present</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b/>
          <w:sz w:val="24"/>
          <w:szCs w:val="24"/>
        </w:rPr>
      </w:pPr>
      <w:r>
        <w:rPr>
          <w:rStyle w:val="referenceno"/>
          <w:rFonts w:ascii="Verdana" w:hAnsi="Verdana"/>
          <w:sz w:val="24"/>
          <w:szCs w:val="24"/>
        </w:rPr>
        <w:t>11 members of the PPG and 3 Devonshire Lodge Practice staff members.</w:t>
      </w:r>
    </w:p>
    <w:p w:rsidR="00CA5A3E" w:rsidRDefault="00CA5A3E" w:rsidP="00CA5A3E">
      <w:pPr>
        <w:rPr>
          <w:rStyle w:val="referenceno"/>
          <w:rFonts w:ascii="Verdana" w:hAnsi="Verdana"/>
          <w:b/>
          <w:sz w:val="24"/>
          <w:szCs w:val="24"/>
        </w:rPr>
      </w:pPr>
    </w:p>
    <w:p w:rsidR="00CA5A3E" w:rsidRDefault="00CA5A3E" w:rsidP="00CA5A3E">
      <w:pPr>
        <w:rPr>
          <w:rStyle w:val="referenceno"/>
          <w:rFonts w:ascii="Verdana" w:hAnsi="Verdana"/>
          <w:b/>
          <w:sz w:val="24"/>
          <w:szCs w:val="24"/>
        </w:rPr>
      </w:pPr>
    </w:p>
    <w:p w:rsidR="00CA5A3E" w:rsidRDefault="00CA5A3E" w:rsidP="00CA5A3E">
      <w:pPr>
        <w:rPr>
          <w:rStyle w:val="referenceno"/>
          <w:rFonts w:ascii="Verdana" w:hAnsi="Verdana"/>
          <w:b/>
          <w:sz w:val="24"/>
          <w:szCs w:val="24"/>
        </w:rPr>
      </w:pPr>
      <w:r>
        <w:rPr>
          <w:rStyle w:val="referenceno"/>
          <w:rFonts w:ascii="Verdana" w:hAnsi="Verdana"/>
          <w:b/>
          <w:sz w:val="24"/>
          <w:szCs w:val="24"/>
        </w:rPr>
        <w:t>2. Apologies</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sz w:val="24"/>
          <w:szCs w:val="24"/>
        </w:rPr>
      </w:pPr>
      <w:r>
        <w:rPr>
          <w:rStyle w:val="referenceno"/>
          <w:rFonts w:ascii="Verdana" w:hAnsi="Verdana"/>
          <w:sz w:val="24"/>
          <w:szCs w:val="24"/>
        </w:rPr>
        <w:t>Apologies were received from 4 members of the PPG.</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b/>
          <w:sz w:val="24"/>
          <w:szCs w:val="24"/>
        </w:rPr>
      </w:pPr>
    </w:p>
    <w:p w:rsidR="00CA5A3E" w:rsidRDefault="00CA5A3E" w:rsidP="00CA5A3E">
      <w:pPr>
        <w:rPr>
          <w:rStyle w:val="referenceno"/>
          <w:rFonts w:ascii="Verdana" w:hAnsi="Verdana"/>
          <w:b/>
          <w:sz w:val="24"/>
          <w:szCs w:val="24"/>
        </w:rPr>
      </w:pPr>
      <w:r>
        <w:rPr>
          <w:rStyle w:val="referenceno"/>
          <w:rFonts w:ascii="Verdana" w:hAnsi="Verdana"/>
          <w:b/>
          <w:sz w:val="24"/>
          <w:szCs w:val="24"/>
        </w:rPr>
        <w:t>3. Update on Practice Web Site</w:t>
      </w:r>
    </w:p>
    <w:p w:rsidR="00CA5A3E" w:rsidRDefault="00CA5A3E" w:rsidP="00CA5A3E">
      <w:pPr>
        <w:rPr>
          <w:rStyle w:val="referenceno"/>
          <w:rFonts w:ascii="Verdana" w:hAnsi="Verdana"/>
          <w:sz w:val="24"/>
          <w:szCs w:val="24"/>
        </w:rPr>
      </w:pPr>
    </w:p>
    <w:p w:rsidR="00CA5A3E" w:rsidRPr="0015249D" w:rsidRDefault="00CA5A3E" w:rsidP="00CA5A3E">
      <w:pPr>
        <w:rPr>
          <w:rStyle w:val="referenceno"/>
          <w:rFonts w:ascii="Verdana" w:hAnsi="Verdana"/>
          <w:b/>
          <w:sz w:val="24"/>
          <w:szCs w:val="24"/>
        </w:rPr>
      </w:pPr>
      <w:r w:rsidRPr="0015249D">
        <w:rPr>
          <w:rStyle w:val="referenceno"/>
          <w:rFonts w:ascii="Verdana" w:hAnsi="Verdana"/>
          <w:b/>
          <w:sz w:val="24"/>
          <w:szCs w:val="24"/>
        </w:rPr>
        <w:t xml:space="preserve">3.1 Update on Practice Web Site </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sz w:val="24"/>
          <w:szCs w:val="24"/>
        </w:rPr>
      </w:pPr>
      <w:r>
        <w:rPr>
          <w:rStyle w:val="referenceno"/>
          <w:rFonts w:ascii="Verdana" w:hAnsi="Verdana"/>
          <w:sz w:val="24"/>
          <w:szCs w:val="24"/>
        </w:rPr>
        <w:t xml:space="preserve">ZH showed details (on the web site) of the North Hillingdon Health Event on 24th February 2026 at Emmanuel Church, Northwood. </w:t>
      </w:r>
    </w:p>
    <w:p w:rsidR="00CA5A3E" w:rsidRDefault="00CA5A3E" w:rsidP="00CA5A3E">
      <w:pPr>
        <w:rPr>
          <w:rStyle w:val="referenceno"/>
          <w:rFonts w:ascii="Verdana" w:hAnsi="Verdana"/>
          <w:sz w:val="24"/>
          <w:szCs w:val="24"/>
        </w:rPr>
      </w:pPr>
    </w:p>
    <w:p w:rsidR="00CA5A3E" w:rsidRPr="0015249D" w:rsidRDefault="00CA5A3E" w:rsidP="00CA5A3E">
      <w:pPr>
        <w:rPr>
          <w:rStyle w:val="referenceno"/>
          <w:rFonts w:ascii="Verdana" w:hAnsi="Verdana"/>
          <w:b/>
          <w:sz w:val="24"/>
          <w:szCs w:val="24"/>
        </w:rPr>
      </w:pPr>
      <w:r w:rsidRPr="0015249D">
        <w:rPr>
          <w:rStyle w:val="referenceno"/>
          <w:rFonts w:ascii="Verdana" w:hAnsi="Verdana"/>
          <w:b/>
          <w:sz w:val="24"/>
          <w:szCs w:val="24"/>
        </w:rPr>
        <w:t>3.2 Update on PPG pages on web site</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sz w:val="24"/>
          <w:szCs w:val="24"/>
        </w:rPr>
      </w:pPr>
      <w:r>
        <w:rPr>
          <w:rStyle w:val="referenceno"/>
          <w:rFonts w:ascii="Verdana" w:hAnsi="Verdana"/>
          <w:sz w:val="24"/>
          <w:szCs w:val="24"/>
        </w:rPr>
        <w:t>There were no updates needed for the PPG pages since the last meeting.</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sz w:val="24"/>
          <w:szCs w:val="24"/>
        </w:rPr>
      </w:pPr>
      <w:r w:rsidRPr="0015249D">
        <w:rPr>
          <w:rStyle w:val="referenceno"/>
          <w:rFonts w:ascii="Verdana" w:hAnsi="Verdana"/>
          <w:b/>
          <w:sz w:val="24"/>
          <w:szCs w:val="24"/>
        </w:rPr>
        <w:t>3.3 Update on NHS Digital/NHS App</w:t>
      </w:r>
      <w:r>
        <w:rPr>
          <w:rStyle w:val="referenceno"/>
          <w:rFonts w:ascii="Verdana" w:hAnsi="Verdana"/>
          <w:sz w:val="24"/>
          <w:szCs w:val="24"/>
        </w:rPr>
        <w:t xml:space="preserve">.  </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sz w:val="24"/>
          <w:szCs w:val="24"/>
        </w:rPr>
      </w:pPr>
      <w:r>
        <w:rPr>
          <w:rStyle w:val="referenceno"/>
          <w:rFonts w:ascii="Verdana" w:hAnsi="Verdana"/>
          <w:sz w:val="24"/>
          <w:szCs w:val="24"/>
        </w:rPr>
        <w:t xml:space="preserve">PPG members were interested to hear about continuing progress by PPG members providing input to NHS staff to try to improve the NHS App and digital communications within the NHS. This included work by the North Connect PPG Chairs Group. Also see briefing note. There was discussion about the incompatibility of some NHS systems, such as Patient Access, with the NHS App. ZH will produce further information on this for CE who will pass it to her contact, Neil Kelly, who is Head of Digital Transformation and Delivery at NHS North West London Integrated Care Board. ACTIONS </w:t>
      </w:r>
      <w:r>
        <w:rPr>
          <w:rStyle w:val="referenceno"/>
          <w:rFonts w:ascii="Verdana" w:hAnsi="Verdana"/>
          <w:b/>
          <w:sz w:val="24"/>
          <w:szCs w:val="24"/>
        </w:rPr>
        <w:t>ZH and CE</w:t>
      </w:r>
      <w:r w:rsidRPr="00EB6BA1">
        <w:rPr>
          <w:rStyle w:val="referenceno"/>
          <w:rFonts w:ascii="Verdana" w:hAnsi="Verdana"/>
          <w:b/>
          <w:sz w:val="24"/>
          <w:szCs w:val="24"/>
        </w:rPr>
        <w:t>.</w:t>
      </w:r>
    </w:p>
    <w:p w:rsidR="00CA5A3E" w:rsidRDefault="00CA5A3E" w:rsidP="00CA5A3E">
      <w:pPr>
        <w:rPr>
          <w:rStyle w:val="referenceno"/>
          <w:rFonts w:ascii="Verdana" w:hAnsi="Verdana"/>
          <w:sz w:val="24"/>
          <w:szCs w:val="24"/>
        </w:rPr>
      </w:pPr>
    </w:p>
    <w:p w:rsidR="00CA5A3E" w:rsidRPr="0015249D" w:rsidRDefault="00CA5A3E" w:rsidP="00CA5A3E">
      <w:pPr>
        <w:rPr>
          <w:rStyle w:val="referenceno"/>
          <w:rFonts w:ascii="Verdana" w:hAnsi="Verdana"/>
          <w:b/>
          <w:sz w:val="24"/>
          <w:szCs w:val="24"/>
        </w:rPr>
      </w:pPr>
      <w:r w:rsidRPr="0015249D">
        <w:rPr>
          <w:rStyle w:val="referenceno"/>
          <w:rFonts w:ascii="Verdana" w:hAnsi="Verdana"/>
          <w:b/>
          <w:sz w:val="24"/>
          <w:szCs w:val="24"/>
        </w:rPr>
        <w:t>3.4 Update on uptake of the NHS App</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sz w:val="24"/>
          <w:szCs w:val="24"/>
        </w:rPr>
      </w:pPr>
      <w:r>
        <w:rPr>
          <w:rStyle w:val="referenceno"/>
          <w:rFonts w:ascii="Verdana" w:hAnsi="Verdana"/>
          <w:sz w:val="24"/>
          <w:szCs w:val="24"/>
        </w:rPr>
        <w:t xml:space="preserve">Good progress for improving the uptake of the NHS App </w:t>
      </w:r>
      <w:r w:rsidR="00EE3B58">
        <w:rPr>
          <w:rStyle w:val="referenceno"/>
          <w:rFonts w:ascii="Verdana" w:hAnsi="Verdana"/>
          <w:sz w:val="24"/>
          <w:szCs w:val="24"/>
        </w:rPr>
        <w:t>by patients at the practice has</w:t>
      </w:r>
      <w:r>
        <w:rPr>
          <w:rStyle w:val="referenceno"/>
          <w:rFonts w:ascii="Verdana" w:hAnsi="Verdana"/>
          <w:sz w:val="24"/>
          <w:szCs w:val="24"/>
        </w:rPr>
        <w:t xml:space="preserve"> been achieved, with uptake increasing from around 70% to 80%. However, data about uptake may not be entirely accurate as there may be a difference between active users and people who may have created access to the NHS App in the past. Further work is needed to fully exploit the patient messaging opportunities offered by the NHS App. This would enable a reduction in expensive text messaging so is important.</w:t>
      </w:r>
    </w:p>
    <w:p w:rsidR="00CA5A3E" w:rsidRDefault="00CA5A3E" w:rsidP="00CA5A3E">
      <w:pPr>
        <w:rPr>
          <w:rStyle w:val="referenceno"/>
          <w:rFonts w:ascii="Verdana" w:hAnsi="Verdana"/>
          <w:sz w:val="24"/>
          <w:szCs w:val="24"/>
        </w:rPr>
      </w:pPr>
      <w:r>
        <w:rPr>
          <w:rStyle w:val="referenceno"/>
          <w:rFonts w:ascii="Verdana" w:hAnsi="Verdana"/>
          <w:sz w:val="24"/>
          <w:szCs w:val="24"/>
        </w:rPr>
        <w:lastRenderedPageBreak/>
        <w:t xml:space="preserve">In terms of training patients in use of the NHS App, the practice will not be creating training sessions because of logistical constraints. It is better to do by other means. For example, some local libraries may be involved in this training.  JS to check this </w:t>
      </w:r>
      <w:r w:rsidRPr="00821622">
        <w:rPr>
          <w:rStyle w:val="referenceno"/>
          <w:rFonts w:ascii="Verdana" w:hAnsi="Verdana"/>
          <w:b/>
          <w:sz w:val="24"/>
          <w:szCs w:val="24"/>
        </w:rPr>
        <w:t>ACTION J</w:t>
      </w:r>
      <w:r>
        <w:rPr>
          <w:rStyle w:val="referenceno"/>
          <w:rFonts w:ascii="Verdana" w:hAnsi="Verdana"/>
          <w:b/>
          <w:sz w:val="24"/>
          <w:szCs w:val="24"/>
        </w:rPr>
        <w:t>S</w:t>
      </w:r>
    </w:p>
    <w:p w:rsidR="00CA5A3E" w:rsidRDefault="00CA5A3E" w:rsidP="00CA5A3E">
      <w:pPr>
        <w:rPr>
          <w:rStyle w:val="referenceno"/>
          <w:rFonts w:ascii="Verdana" w:hAnsi="Verdana"/>
          <w:sz w:val="24"/>
          <w:szCs w:val="24"/>
        </w:rPr>
      </w:pPr>
    </w:p>
    <w:p w:rsidR="00CA5A3E" w:rsidRPr="0015249D" w:rsidRDefault="00CA5A3E" w:rsidP="00CA5A3E">
      <w:pPr>
        <w:rPr>
          <w:rStyle w:val="referenceno"/>
          <w:rFonts w:ascii="Verdana" w:hAnsi="Verdana"/>
          <w:b/>
          <w:sz w:val="24"/>
          <w:szCs w:val="24"/>
        </w:rPr>
      </w:pPr>
      <w:r w:rsidRPr="0015249D">
        <w:rPr>
          <w:rStyle w:val="referenceno"/>
          <w:rFonts w:ascii="Verdana" w:hAnsi="Verdana"/>
          <w:b/>
          <w:sz w:val="24"/>
          <w:szCs w:val="24"/>
        </w:rPr>
        <w:t>4. Practice Update</w:t>
      </w:r>
    </w:p>
    <w:p w:rsidR="00CA5A3E" w:rsidRDefault="00CA5A3E" w:rsidP="00CA5A3E">
      <w:pPr>
        <w:rPr>
          <w:rStyle w:val="referenceno"/>
          <w:rFonts w:ascii="Verdana" w:hAnsi="Verdana"/>
          <w:sz w:val="24"/>
          <w:szCs w:val="24"/>
        </w:rPr>
      </w:pPr>
    </w:p>
    <w:p w:rsidR="00CA5A3E" w:rsidRPr="0015249D" w:rsidRDefault="00CA5A3E" w:rsidP="00CA5A3E">
      <w:pPr>
        <w:rPr>
          <w:rStyle w:val="referenceno"/>
          <w:rFonts w:ascii="Verdana" w:hAnsi="Verdana"/>
          <w:b/>
          <w:sz w:val="24"/>
          <w:szCs w:val="24"/>
        </w:rPr>
      </w:pPr>
      <w:r w:rsidRPr="0015249D">
        <w:rPr>
          <w:rStyle w:val="referenceno"/>
          <w:rFonts w:ascii="Verdana" w:hAnsi="Verdana"/>
          <w:b/>
          <w:sz w:val="24"/>
          <w:szCs w:val="24"/>
        </w:rPr>
        <w:t>4.1 Staffing</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sz w:val="24"/>
          <w:szCs w:val="24"/>
        </w:rPr>
      </w:pPr>
      <w:r>
        <w:rPr>
          <w:rStyle w:val="referenceno"/>
          <w:rFonts w:ascii="Verdana" w:hAnsi="Verdana"/>
          <w:sz w:val="24"/>
          <w:szCs w:val="24"/>
        </w:rPr>
        <w:t>Staffing is OK at the moment. There is a new GP Registrar who is undergoing GP training. The practice needs to recruit a phlebotomist. The practice will be losing a clinical pharmacist soon but plans are in hand for a replacement.  ZH noted that when posts at Devonshire Lodge are advertised, the practice received job applicants from all over the world. MH is pleased with the current team of GPs and finds the weekly multidisciplinary meetings valuable. He expressed thanks to the PPG for its strategic input without self-interest. The main problem facing the practice now is a lack of space.</w:t>
      </w:r>
    </w:p>
    <w:p w:rsidR="00CA5A3E" w:rsidRDefault="00CA5A3E" w:rsidP="00CA5A3E">
      <w:pPr>
        <w:rPr>
          <w:rStyle w:val="referenceno"/>
          <w:rFonts w:ascii="Verdana" w:hAnsi="Verdana"/>
          <w:sz w:val="24"/>
          <w:szCs w:val="24"/>
        </w:rPr>
      </w:pPr>
    </w:p>
    <w:p w:rsidR="00CA5A3E" w:rsidRPr="0015249D" w:rsidRDefault="00CA5A3E" w:rsidP="00CA5A3E">
      <w:pPr>
        <w:rPr>
          <w:rStyle w:val="referenceno"/>
          <w:rFonts w:ascii="Verdana" w:hAnsi="Verdana"/>
          <w:b/>
          <w:sz w:val="24"/>
          <w:szCs w:val="24"/>
        </w:rPr>
      </w:pPr>
      <w:r w:rsidRPr="0015249D">
        <w:rPr>
          <w:rStyle w:val="referenceno"/>
          <w:rFonts w:ascii="Verdana" w:hAnsi="Verdana"/>
          <w:b/>
          <w:sz w:val="24"/>
          <w:szCs w:val="24"/>
        </w:rPr>
        <w:t>4.2 Digital Healthcare Systems</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sz w:val="24"/>
          <w:szCs w:val="24"/>
        </w:rPr>
      </w:pPr>
      <w:r>
        <w:rPr>
          <w:rStyle w:val="referenceno"/>
          <w:rFonts w:ascii="Verdana" w:hAnsi="Verdana"/>
          <w:sz w:val="24"/>
          <w:szCs w:val="24"/>
        </w:rPr>
        <w:t xml:space="preserve">The practice has renewed the contract for the </w:t>
      </w:r>
      <w:proofErr w:type="spellStart"/>
      <w:r>
        <w:rPr>
          <w:rStyle w:val="referenceno"/>
          <w:rFonts w:ascii="Verdana" w:hAnsi="Verdana"/>
          <w:sz w:val="24"/>
          <w:szCs w:val="24"/>
        </w:rPr>
        <w:t>RapidHealth</w:t>
      </w:r>
      <w:proofErr w:type="spellEnd"/>
      <w:r>
        <w:rPr>
          <w:rStyle w:val="referenceno"/>
          <w:rFonts w:ascii="Verdana" w:hAnsi="Verdana"/>
          <w:sz w:val="24"/>
          <w:szCs w:val="24"/>
        </w:rPr>
        <w:t xml:space="preserve"> Smart Triage system for another year. The system has been further developed to increase the facility for patients to use free text and this seems to be working well. The Smart Triage system is switched on for long hours at the practice, on weekdays this is 5am to 10.30pm. About 70% of patients contacting the practice via this system are assessed by the system as needing an appointment and are able to get an appointment automatically, so this reduces workload. This is reducing the clogging up of the phone system. MH explained how the system has made a big improvement to his working life. Following this success, the practice is encouraging other practices within the North Connect Primary Care Network to use this system. </w:t>
      </w:r>
      <w:proofErr w:type="spellStart"/>
      <w:r>
        <w:rPr>
          <w:rStyle w:val="referenceno"/>
          <w:rFonts w:ascii="Verdana" w:hAnsi="Verdana"/>
          <w:sz w:val="24"/>
          <w:szCs w:val="24"/>
        </w:rPr>
        <w:t>RapidHealth</w:t>
      </w:r>
      <w:proofErr w:type="spellEnd"/>
      <w:r>
        <w:rPr>
          <w:rStyle w:val="referenceno"/>
          <w:rFonts w:ascii="Verdana" w:hAnsi="Verdana"/>
          <w:sz w:val="24"/>
          <w:szCs w:val="24"/>
        </w:rPr>
        <w:t xml:space="preserve"> is linking its Smart Triage system to the NHS App and the practice is a test site to help with this.</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sz w:val="24"/>
          <w:szCs w:val="24"/>
        </w:rPr>
      </w:pPr>
      <w:r>
        <w:rPr>
          <w:rStyle w:val="referenceno"/>
          <w:rFonts w:ascii="Verdana" w:hAnsi="Verdana"/>
          <w:sz w:val="24"/>
          <w:szCs w:val="24"/>
        </w:rPr>
        <w:t xml:space="preserve">The practice has just signed up to using </w:t>
      </w:r>
      <w:proofErr w:type="spellStart"/>
      <w:r>
        <w:rPr>
          <w:rStyle w:val="referenceno"/>
          <w:rFonts w:ascii="Verdana" w:hAnsi="Verdana"/>
          <w:sz w:val="24"/>
          <w:szCs w:val="24"/>
        </w:rPr>
        <w:t>Abtrace</w:t>
      </w:r>
      <w:proofErr w:type="spellEnd"/>
      <w:r>
        <w:rPr>
          <w:rStyle w:val="referenceno"/>
          <w:rFonts w:ascii="Verdana" w:hAnsi="Verdana"/>
          <w:sz w:val="24"/>
          <w:szCs w:val="24"/>
        </w:rPr>
        <w:t xml:space="preserve"> which is a digital tool which tracks a patient's healthcare pathway and enables the call and recall system for a patient to be automated, making it much easier to recall patients reliably. The system can generate messages for patients automatically. This approach is particularly useful where patients have multiple conditions and increases efficiency in the way these patients are treated. It can be integrated into existing systems used by the practice. </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sz w:val="24"/>
          <w:szCs w:val="24"/>
        </w:rPr>
      </w:pPr>
    </w:p>
    <w:p w:rsidR="00CA5A3E" w:rsidRPr="0015249D" w:rsidRDefault="00CA5A3E" w:rsidP="00CA5A3E">
      <w:pPr>
        <w:rPr>
          <w:rStyle w:val="referenceno"/>
          <w:rFonts w:ascii="Verdana" w:hAnsi="Verdana"/>
          <w:b/>
          <w:sz w:val="24"/>
          <w:szCs w:val="24"/>
        </w:rPr>
      </w:pPr>
      <w:r w:rsidRPr="0015249D">
        <w:rPr>
          <w:rStyle w:val="referenceno"/>
          <w:rFonts w:ascii="Verdana" w:hAnsi="Verdana"/>
          <w:b/>
          <w:sz w:val="24"/>
          <w:szCs w:val="24"/>
        </w:rPr>
        <w:t>5. Recruitment to PPG</w:t>
      </w:r>
    </w:p>
    <w:p w:rsidR="00CA5A3E" w:rsidRDefault="00CA5A3E" w:rsidP="00CA5A3E">
      <w:pPr>
        <w:rPr>
          <w:rStyle w:val="referenceno"/>
          <w:rFonts w:ascii="Verdana" w:hAnsi="Verdana"/>
          <w:sz w:val="24"/>
          <w:szCs w:val="24"/>
        </w:rPr>
      </w:pPr>
    </w:p>
    <w:p w:rsidR="00B1105E" w:rsidRDefault="00CA5A3E" w:rsidP="00CA5A3E">
      <w:pPr>
        <w:rPr>
          <w:rStyle w:val="referenceno"/>
          <w:rFonts w:ascii="Verdana" w:hAnsi="Verdana"/>
          <w:sz w:val="24"/>
          <w:szCs w:val="24"/>
        </w:rPr>
      </w:pPr>
      <w:r>
        <w:rPr>
          <w:rStyle w:val="referenceno"/>
          <w:rFonts w:ascii="Verdana" w:hAnsi="Verdana"/>
          <w:sz w:val="24"/>
          <w:szCs w:val="24"/>
        </w:rPr>
        <w:t xml:space="preserve">There was concern about some of the results of the survey originated by the Confederation which reported some patients as wanting to join the PPG even though they appear not to have ticked the relevant box. CE asked the Confederation to check their results but the Confederation believes that they are correct.  ZH contacted the 38 people who expressed an interest in joining our PPG, according to this survey, and has sent PPG joining forms to the 7 who responded, so far 3 forms have been completed and returned. CE suggested a working group could be formed by 2 or 3 PPG members to work out a strategy for PPG recruitment including ways to get more members who are younger patients who are not retired. </w:t>
      </w:r>
      <w:r w:rsidRPr="00D16F61">
        <w:rPr>
          <w:rStyle w:val="referenceno"/>
          <w:rFonts w:ascii="Verdana" w:hAnsi="Verdana"/>
          <w:b/>
          <w:sz w:val="24"/>
          <w:szCs w:val="24"/>
        </w:rPr>
        <w:t>ACTION PPG Members</w:t>
      </w:r>
      <w:r>
        <w:rPr>
          <w:rStyle w:val="referenceno"/>
          <w:rFonts w:ascii="Verdana" w:hAnsi="Verdana"/>
          <w:sz w:val="24"/>
          <w:szCs w:val="24"/>
        </w:rPr>
        <w:t xml:space="preserve">.  </w:t>
      </w:r>
    </w:p>
    <w:p w:rsidR="00B1105E" w:rsidRDefault="00B1105E" w:rsidP="00CA5A3E">
      <w:pPr>
        <w:rPr>
          <w:rStyle w:val="referenceno"/>
          <w:rFonts w:ascii="Verdana" w:hAnsi="Verdana"/>
          <w:sz w:val="24"/>
          <w:szCs w:val="24"/>
        </w:rPr>
      </w:pPr>
    </w:p>
    <w:p w:rsidR="00CA5A3E" w:rsidRDefault="00CA5A3E" w:rsidP="00CA5A3E">
      <w:pPr>
        <w:rPr>
          <w:rStyle w:val="referenceno"/>
          <w:rFonts w:ascii="Verdana" w:hAnsi="Verdana"/>
          <w:sz w:val="24"/>
          <w:szCs w:val="24"/>
        </w:rPr>
      </w:pPr>
      <w:r>
        <w:rPr>
          <w:rStyle w:val="referenceno"/>
          <w:rFonts w:ascii="Verdana" w:hAnsi="Verdana"/>
          <w:sz w:val="24"/>
          <w:szCs w:val="24"/>
        </w:rPr>
        <w:t>Holding some meetings online and varying the time of meetings are possible approaches to making it easier for such people to participate in meetings. ZH pointed out that if membership of the PPG increases by much, there may be insufficient space for meetings as 14 people is the limit for the Seminar Room owing to safety and insurance considerations. Bearing this in mind perhaps we could introduce applicant guidelines and an application form for prospective PPG members.</w:t>
      </w:r>
    </w:p>
    <w:p w:rsidR="00B1105E" w:rsidRDefault="00B1105E" w:rsidP="00CA5A3E">
      <w:pPr>
        <w:rPr>
          <w:rStyle w:val="referenceno"/>
          <w:rFonts w:ascii="Verdana" w:hAnsi="Verdana"/>
          <w:sz w:val="24"/>
          <w:szCs w:val="24"/>
        </w:rPr>
      </w:pPr>
    </w:p>
    <w:p w:rsidR="00B1105E" w:rsidRDefault="00B1105E" w:rsidP="00CA5A3E">
      <w:pPr>
        <w:rPr>
          <w:rStyle w:val="referenceno"/>
          <w:rFonts w:ascii="Verdana" w:hAnsi="Verdana"/>
          <w:sz w:val="24"/>
          <w:szCs w:val="24"/>
        </w:rPr>
      </w:pPr>
      <w:r>
        <w:rPr>
          <w:rStyle w:val="referenceno"/>
          <w:rFonts w:ascii="Verdana" w:hAnsi="Verdana"/>
          <w:sz w:val="24"/>
          <w:szCs w:val="24"/>
        </w:rPr>
        <w:t xml:space="preserve">JGS reported on his attempts to </w:t>
      </w:r>
      <w:r w:rsidR="00EE3B58">
        <w:rPr>
          <w:rStyle w:val="referenceno"/>
          <w:rFonts w:ascii="Verdana" w:hAnsi="Verdana"/>
          <w:sz w:val="24"/>
          <w:szCs w:val="24"/>
        </w:rPr>
        <w:t xml:space="preserve">see whether there were any Hillingdon Councillors who were patients at Devonshire Lodge and would like to join the PPG. At a previous North Connect PPG Chairs' Meeting, another PPG Chair had mentioned how useful it was to have Councillor as a member owing to their knowledge of the Council, including its involvement in primary care services. As yet no success in recruiting a Councillor. </w:t>
      </w:r>
    </w:p>
    <w:p w:rsidR="00CA5A3E" w:rsidRDefault="00CA5A3E" w:rsidP="00CA5A3E">
      <w:pPr>
        <w:rPr>
          <w:rStyle w:val="referenceno"/>
          <w:rFonts w:ascii="Verdana" w:hAnsi="Verdana"/>
          <w:sz w:val="24"/>
          <w:szCs w:val="24"/>
        </w:rPr>
      </w:pPr>
    </w:p>
    <w:p w:rsidR="00CA5A3E" w:rsidRPr="0015249D" w:rsidRDefault="00CA5A3E" w:rsidP="00CA5A3E">
      <w:pPr>
        <w:rPr>
          <w:rStyle w:val="referenceno"/>
          <w:rFonts w:ascii="Verdana" w:hAnsi="Verdana"/>
          <w:b/>
          <w:sz w:val="24"/>
          <w:szCs w:val="24"/>
        </w:rPr>
      </w:pPr>
      <w:r w:rsidRPr="0015249D">
        <w:rPr>
          <w:rStyle w:val="referenceno"/>
          <w:rFonts w:ascii="Verdana" w:hAnsi="Verdana"/>
          <w:b/>
          <w:sz w:val="24"/>
          <w:szCs w:val="24"/>
        </w:rPr>
        <w:t>6. Any Other Business</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sz w:val="24"/>
          <w:szCs w:val="24"/>
        </w:rPr>
      </w:pPr>
      <w:r>
        <w:rPr>
          <w:rStyle w:val="referenceno"/>
          <w:rFonts w:ascii="Verdana" w:hAnsi="Verdana"/>
          <w:sz w:val="24"/>
          <w:szCs w:val="24"/>
        </w:rPr>
        <w:t>Members discussed Physician Associates in the NHS, although there is none employed by Devonshire Lodge. They have shorter training than GPs and this has raised safety concerns and this is an issue that the General Medical Council and British Medical Association are concerned about</w:t>
      </w:r>
    </w:p>
    <w:p w:rsidR="00CA5A3E" w:rsidRDefault="00CA5A3E" w:rsidP="00CA5A3E">
      <w:pPr>
        <w:rPr>
          <w:rStyle w:val="referenceno"/>
          <w:rFonts w:ascii="Verdana" w:hAnsi="Verdana"/>
          <w:sz w:val="24"/>
          <w:szCs w:val="24"/>
        </w:rPr>
      </w:pPr>
    </w:p>
    <w:p w:rsidR="00CA5A3E" w:rsidRPr="0015249D" w:rsidRDefault="00CA5A3E" w:rsidP="00CA5A3E">
      <w:pPr>
        <w:rPr>
          <w:rStyle w:val="referenceno"/>
          <w:rFonts w:ascii="Verdana" w:hAnsi="Verdana"/>
          <w:b/>
          <w:sz w:val="24"/>
          <w:szCs w:val="24"/>
        </w:rPr>
      </w:pPr>
      <w:r w:rsidRPr="0015249D">
        <w:rPr>
          <w:rStyle w:val="referenceno"/>
          <w:rFonts w:ascii="Verdana" w:hAnsi="Verdana"/>
          <w:b/>
          <w:sz w:val="24"/>
          <w:szCs w:val="24"/>
        </w:rPr>
        <w:t>7. Proposed date of next meeting.</w:t>
      </w:r>
    </w:p>
    <w:p w:rsidR="00CA5A3E" w:rsidRDefault="00CA5A3E" w:rsidP="00CA5A3E">
      <w:pPr>
        <w:rPr>
          <w:rStyle w:val="referenceno"/>
          <w:rFonts w:ascii="Verdana" w:hAnsi="Verdana"/>
          <w:sz w:val="24"/>
          <w:szCs w:val="24"/>
        </w:rPr>
      </w:pPr>
    </w:p>
    <w:p w:rsidR="00CA5A3E" w:rsidRDefault="00CA5A3E" w:rsidP="00CA5A3E">
      <w:pPr>
        <w:rPr>
          <w:rStyle w:val="referenceno"/>
          <w:rFonts w:ascii="Verdana" w:hAnsi="Verdana"/>
          <w:sz w:val="24"/>
          <w:szCs w:val="24"/>
        </w:rPr>
      </w:pPr>
      <w:r>
        <w:rPr>
          <w:rStyle w:val="referenceno"/>
          <w:rFonts w:ascii="Verdana" w:hAnsi="Verdana"/>
          <w:sz w:val="24"/>
          <w:szCs w:val="24"/>
        </w:rPr>
        <w:t>It was agreed that the next meeting would take place at the practice on 20th May 2026 at 10.30 am.</w:t>
      </w:r>
    </w:p>
    <w:p w:rsidR="00CD5F68" w:rsidRDefault="00CD5F68"/>
    <w:sectPr w:rsidR="00CD5F68" w:rsidSect="00CD5F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CA5A3E"/>
    <w:rsid w:val="00535018"/>
    <w:rsid w:val="006F43E2"/>
    <w:rsid w:val="009C63A1"/>
    <w:rsid w:val="00A62BFA"/>
    <w:rsid w:val="00B1105E"/>
    <w:rsid w:val="00CA5A3E"/>
    <w:rsid w:val="00CD5F68"/>
    <w:rsid w:val="00D10342"/>
    <w:rsid w:val="00EE3B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3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no">
    <w:name w:val="referenceno"/>
    <w:basedOn w:val="DefaultParagraphFont"/>
    <w:rsid w:val="00CA5A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4</cp:revision>
  <dcterms:created xsi:type="dcterms:W3CDTF">2026-03-24T22:55:00Z</dcterms:created>
  <dcterms:modified xsi:type="dcterms:W3CDTF">2026-04-16T20:13:00Z</dcterms:modified>
</cp:coreProperties>
</file>