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F5715" w14:textId="77777777" w:rsidR="009F3EA2" w:rsidRPr="00371D74" w:rsidRDefault="009F3EA2" w:rsidP="009F3EA2">
      <w:pPr>
        <w:rPr>
          <w:sz w:val="28"/>
          <w:szCs w:val="28"/>
        </w:rPr>
      </w:pPr>
    </w:p>
    <w:p w14:paraId="6EDC79A6" w14:textId="77777777" w:rsidR="009F3EA2" w:rsidRDefault="009F3EA2" w:rsidP="009F3EA2">
      <w:pPr>
        <w:rPr>
          <w:sz w:val="28"/>
          <w:szCs w:val="28"/>
        </w:rPr>
      </w:pPr>
    </w:p>
    <w:p w14:paraId="1B33CEEA" w14:textId="77777777" w:rsidR="009F3EA2" w:rsidRPr="00634AFB" w:rsidRDefault="009F3EA2" w:rsidP="009F3EA2">
      <w:pPr>
        <w:tabs>
          <w:tab w:val="left" w:pos="1830"/>
        </w:tabs>
        <w:spacing w:after="0"/>
        <w:jc w:val="center"/>
        <w:rPr>
          <w:b/>
          <w:sz w:val="40"/>
          <w:szCs w:val="40"/>
        </w:rPr>
      </w:pPr>
      <w:r w:rsidRPr="00634AFB">
        <w:rPr>
          <w:b/>
          <w:sz w:val="40"/>
          <w:szCs w:val="40"/>
        </w:rPr>
        <w:t>PATIENT PARTICIPATION GROUP</w:t>
      </w:r>
    </w:p>
    <w:p w14:paraId="2D95B95B" w14:textId="77777777" w:rsidR="009F3EA2" w:rsidRDefault="009F3EA2" w:rsidP="009F3EA2">
      <w:pPr>
        <w:tabs>
          <w:tab w:val="left" w:pos="1830"/>
        </w:tabs>
        <w:spacing w:after="0"/>
        <w:jc w:val="center"/>
        <w:rPr>
          <w:b/>
          <w:szCs w:val="24"/>
        </w:rPr>
      </w:pPr>
      <w:r w:rsidRPr="00634AFB">
        <w:rPr>
          <w:b/>
          <w:sz w:val="40"/>
          <w:szCs w:val="40"/>
        </w:rPr>
        <w:t>CONSTITUTION</w:t>
      </w:r>
    </w:p>
    <w:p w14:paraId="63F4A36F" w14:textId="77777777" w:rsidR="009F3EA2" w:rsidRDefault="009F3EA2" w:rsidP="009F3EA2">
      <w:pPr>
        <w:tabs>
          <w:tab w:val="left" w:pos="1830"/>
        </w:tabs>
        <w:spacing w:after="0"/>
        <w:rPr>
          <w:b/>
          <w:szCs w:val="24"/>
        </w:rPr>
      </w:pPr>
    </w:p>
    <w:p w14:paraId="3B2ECF30" w14:textId="77777777" w:rsidR="009F3EA2" w:rsidRDefault="009F3EA2" w:rsidP="009F3EA2">
      <w:pPr>
        <w:tabs>
          <w:tab w:val="left" w:pos="1830"/>
        </w:tabs>
        <w:spacing w:after="0" w:line="240" w:lineRule="auto"/>
        <w:rPr>
          <w:szCs w:val="24"/>
        </w:rPr>
      </w:pPr>
      <w:r>
        <w:rPr>
          <w:b/>
          <w:szCs w:val="24"/>
        </w:rPr>
        <w:t>1.  NAME</w:t>
      </w:r>
    </w:p>
    <w:p w14:paraId="0DCF3391" w14:textId="77777777" w:rsidR="009F3EA2" w:rsidRDefault="009F3EA2" w:rsidP="009F3EA2">
      <w:pPr>
        <w:tabs>
          <w:tab w:val="left" w:pos="1830"/>
        </w:tabs>
        <w:spacing w:after="0" w:line="240" w:lineRule="auto"/>
        <w:rPr>
          <w:szCs w:val="24"/>
        </w:rPr>
      </w:pPr>
    </w:p>
    <w:p w14:paraId="60F9EDF5" w14:textId="77777777" w:rsidR="009F3EA2" w:rsidRPr="00E6288D" w:rsidRDefault="009F3EA2" w:rsidP="009F3EA2">
      <w:pPr>
        <w:tabs>
          <w:tab w:val="left" w:pos="1830"/>
        </w:tabs>
        <w:spacing w:after="0" w:line="240" w:lineRule="auto"/>
        <w:rPr>
          <w:szCs w:val="24"/>
        </w:rPr>
      </w:pPr>
      <w:r>
        <w:rPr>
          <w:szCs w:val="24"/>
        </w:rPr>
        <w:t xml:space="preserve">The name of the Group shall be </w:t>
      </w:r>
      <w:r w:rsidRPr="00E6288D">
        <w:rPr>
          <w:szCs w:val="24"/>
        </w:rPr>
        <w:t>The Devonshire Lodge Patient Participation Group</w:t>
      </w:r>
      <w:r>
        <w:rPr>
          <w:szCs w:val="24"/>
        </w:rPr>
        <w:t xml:space="preserve"> (herein referred to as “the Group”).</w:t>
      </w:r>
    </w:p>
    <w:p w14:paraId="6F2AB741" w14:textId="77777777" w:rsidR="009F3EA2" w:rsidRPr="00E6288D" w:rsidRDefault="009F3EA2" w:rsidP="009F3EA2">
      <w:pPr>
        <w:tabs>
          <w:tab w:val="left" w:pos="1830"/>
        </w:tabs>
        <w:spacing w:after="0" w:line="240" w:lineRule="auto"/>
        <w:rPr>
          <w:szCs w:val="24"/>
        </w:rPr>
      </w:pPr>
    </w:p>
    <w:p w14:paraId="54C51DFE" w14:textId="77777777" w:rsidR="009F3EA2" w:rsidRDefault="009F3EA2" w:rsidP="009F3EA2">
      <w:pPr>
        <w:tabs>
          <w:tab w:val="left" w:pos="1830"/>
        </w:tabs>
        <w:spacing w:after="0" w:line="240" w:lineRule="auto"/>
        <w:rPr>
          <w:b/>
          <w:szCs w:val="24"/>
        </w:rPr>
      </w:pPr>
      <w:r>
        <w:rPr>
          <w:b/>
          <w:szCs w:val="24"/>
        </w:rPr>
        <w:t>2.  AFFILLIATION</w:t>
      </w:r>
      <w:r w:rsidRPr="00BA4EB3">
        <w:rPr>
          <w:b/>
          <w:szCs w:val="24"/>
        </w:rPr>
        <w:t xml:space="preserve"> </w:t>
      </w:r>
    </w:p>
    <w:p w14:paraId="291C69F9" w14:textId="77777777" w:rsidR="009F3EA2" w:rsidRDefault="009F3EA2" w:rsidP="009F3EA2">
      <w:pPr>
        <w:pStyle w:val="Default"/>
      </w:pPr>
    </w:p>
    <w:p w14:paraId="421A40FC" w14:textId="77777777" w:rsidR="009F3EA2" w:rsidRPr="00BA4EB3" w:rsidRDefault="009F3EA2" w:rsidP="009F3EA2">
      <w:pPr>
        <w:pStyle w:val="Default"/>
        <w:rPr>
          <w:rFonts w:ascii="Arial" w:hAnsi="Arial" w:cs="Arial"/>
        </w:rPr>
      </w:pPr>
      <w:r w:rsidRPr="00BA4EB3">
        <w:rPr>
          <w:rFonts w:ascii="Arial" w:hAnsi="Arial" w:cs="Arial"/>
        </w:rPr>
        <w:t xml:space="preserve"> The Group is affiliated to the National Association for Patient Participation (N.A.P.P.).</w:t>
      </w:r>
      <w:r w:rsidRPr="00BA4EB3">
        <w:rPr>
          <w:rFonts w:ascii="Arial" w:hAnsi="Arial" w:cs="Arial"/>
          <w:b/>
        </w:rPr>
        <w:t xml:space="preserve"> </w:t>
      </w:r>
    </w:p>
    <w:p w14:paraId="043BE0FD" w14:textId="77777777" w:rsidR="009F3EA2" w:rsidRDefault="009F3EA2" w:rsidP="009F3EA2">
      <w:pPr>
        <w:tabs>
          <w:tab w:val="left" w:pos="1830"/>
        </w:tabs>
        <w:spacing w:after="0" w:line="240" w:lineRule="auto"/>
        <w:rPr>
          <w:b/>
          <w:szCs w:val="24"/>
        </w:rPr>
      </w:pPr>
    </w:p>
    <w:p w14:paraId="0832EA6F" w14:textId="77777777" w:rsidR="009F3EA2" w:rsidRDefault="009F3EA2" w:rsidP="009F3EA2">
      <w:pPr>
        <w:tabs>
          <w:tab w:val="left" w:pos="1830"/>
        </w:tabs>
        <w:spacing w:after="0" w:line="240" w:lineRule="auto"/>
        <w:rPr>
          <w:szCs w:val="24"/>
        </w:rPr>
      </w:pPr>
      <w:r>
        <w:rPr>
          <w:b/>
          <w:szCs w:val="24"/>
        </w:rPr>
        <w:t>3.  AIMS</w:t>
      </w:r>
    </w:p>
    <w:p w14:paraId="2458515C" w14:textId="77777777" w:rsidR="009F3EA2" w:rsidRDefault="009F3EA2" w:rsidP="009F3EA2">
      <w:pPr>
        <w:tabs>
          <w:tab w:val="left" w:pos="1830"/>
        </w:tabs>
        <w:spacing w:after="0" w:line="240" w:lineRule="auto"/>
        <w:rPr>
          <w:szCs w:val="24"/>
        </w:rPr>
      </w:pPr>
    </w:p>
    <w:p w14:paraId="6B35F044" w14:textId="77777777" w:rsidR="009F3EA2" w:rsidRPr="00E6288D" w:rsidRDefault="009F3EA2" w:rsidP="009F3EA2">
      <w:pPr>
        <w:pStyle w:val="NormalWeb"/>
        <w:jc w:val="center"/>
        <w:rPr>
          <w:rFonts w:ascii="Arial" w:hAnsi="Arial" w:cs="Arial"/>
          <w:color w:val="auto"/>
        </w:rPr>
      </w:pPr>
      <w:r w:rsidRPr="00E6288D">
        <w:rPr>
          <w:rFonts w:ascii="Verdana" w:hAnsi="Verdana"/>
          <w:color w:val="auto"/>
          <w:sz w:val="17"/>
          <w:szCs w:val="17"/>
        </w:rPr>
        <w:t xml:space="preserve">    </w:t>
      </w:r>
      <w:r w:rsidRPr="00E6288D">
        <w:rPr>
          <w:rFonts w:ascii="Arial" w:hAnsi="Arial" w:cs="Arial"/>
          <w:color w:val="auto"/>
        </w:rPr>
        <w:t>3.1.  To develop and sustain effective communication between patients and the Practice to ensure services provided meet the needs of all patients.</w:t>
      </w:r>
    </w:p>
    <w:p w14:paraId="0F4F433D" w14:textId="77777777" w:rsidR="009F3EA2" w:rsidRPr="00E6288D" w:rsidRDefault="009F3EA2" w:rsidP="009F3EA2">
      <w:pPr>
        <w:pStyle w:val="NormalWeb"/>
        <w:rPr>
          <w:rFonts w:ascii="Arial" w:hAnsi="Arial" w:cs="Arial"/>
          <w:color w:val="auto"/>
        </w:rPr>
      </w:pPr>
      <w:r w:rsidRPr="00E6288D">
        <w:rPr>
          <w:rFonts w:ascii="Arial" w:hAnsi="Arial" w:cs="Arial"/>
          <w:color w:val="auto"/>
        </w:rPr>
        <w:t xml:space="preserve">·     3.2.  To provide information to the Practice on broader local and national issues    </w:t>
      </w:r>
      <w:r w:rsidRPr="00E6288D">
        <w:rPr>
          <w:rFonts w:ascii="Arial" w:hAnsi="Arial" w:cs="Arial"/>
          <w:color w:val="auto"/>
        </w:rPr>
        <w:tab/>
        <w:t xml:space="preserve">    to help develop future services.</w:t>
      </w:r>
    </w:p>
    <w:p w14:paraId="6ED3293D" w14:textId="77777777" w:rsidR="009F3EA2" w:rsidRPr="00E6288D" w:rsidRDefault="009F3EA2" w:rsidP="009F3EA2">
      <w:pPr>
        <w:pStyle w:val="NormalWeb"/>
        <w:rPr>
          <w:rFonts w:ascii="Arial" w:hAnsi="Arial" w:cs="Arial"/>
          <w:color w:val="auto"/>
        </w:rPr>
      </w:pPr>
      <w:r w:rsidRPr="00E6288D">
        <w:rPr>
          <w:rFonts w:ascii="Arial" w:hAnsi="Arial" w:cs="Arial"/>
          <w:color w:val="auto"/>
        </w:rPr>
        <w:t xml:space="preserve">·     3.3.  To provide information to patients about services provided by the Practice       </w:t>
      </w:r>
      <w:r w:rsidRPr="00E6288D">
        <w:rPr>
          <w:rFonts w:ascii="Arial" w:hAnsi="Arial" w:cs="Arial"/>
          <w:color w:val="auto"/>
        </w:rPr>
        <w:tab/>
        <w:t xml:space="preserve">    through a q</w:t>
      </w:r>
      <w:r>
        <w:rPr>
          <w:rFonts w:ascii="Arial" w:hAnsi="Arial" w:cs="Arial"/>
          <w:color w:val="auto"/>
        </w:rPr>
        <w:t>uarterly Newsletter and the web</w:t>
      </w:r>
      <w:r w:rsidRPr="00E6288D">
        <w:rPr>
          <w:rFonts w:ascii="Arial" w:hAnsi="Arial" w:cs="Arial"/>
          <w:color w:val="auto"/>
        </w:rPr>
        <w:t>site.</w:t>
      </w:r>
    </w:p>
    <w:p w14:paraId="35E1FE33" w14:textId="51B4E906" w:rsidR="009F3EA2" w:rsidRPr="00E6288D" w:rsidRDefault="009F3EA2" w:rsidP="009F3EA2">
      <w:pPr>
        <w:pStyle w:val="NormalWeb"/>
        <w:rPr>
          <w:rStyle w:val="Strong"/>
          <w:rFonts w:ascii="Arial" w:hAnsi="Arial" w:cs="Arial"/>
          <w:b w:val="0"/>
          <w:color w:val="auto"/>
        </w:rPr>
      </w:pPr>
      <w:r w:rsidRPr="00E6288D">
        <w:rPr>
          <w:rFonts w:ascii="Arial" w:hAnsi="Arial" w:cs="Arial"/>
          <w:color w:val="auto"/>
        </w:rPr>
        <w:t xml:space="preserve">·      3.4. To assist the Practice in the organisation of regular health promotion    </w:t>
      </w:r>
      <w:r w:rsidRPr="00E6288D">
        <w:rPr>
          <w:rFonts w:ascii="Arial" w:hAnsi="Arial" w:cs="Arial"/>
          <w:color w:val="auto"/>
        </w:rPr>
        <w:tab/>
        <w:t xml:space="preserve">  </w:t>
      </w:r>
      <w:r w:rsidRPr="00E6288D">
        <w:rPr>
          <w:rFonts w:ascii="Arial" w:hAnsi="Arial" w:cs="Arial"/>
          <w:color w:val="auto"/>
        </w:rPr>
        <w:tab/>
        <w:t xml:space="preserve">   events.</w:t>
      </w:r>
      <w:r w:rsidRPr="00E6288D">
        <w:rPr>
          <w:rStyle w:val="Strong"/>
          <w:rFonts w:ascii="Arial" w:hAnsi="Arial" w:cs="Arial"/>
          <w:color w:val="auto"/>
        </w:rPr>
        <w:t xml:space="preserve"> </w:t>
      </w:r>
    </w:p>
    <w:p w14:paraId="39E1B9E1" w14:textId="77777777" w:rsidR="009F3EA2" w:rsidRDefault="009F3EA2" w:rsidP="009F3EA2">
      <w:pPr>
        <w:pStyle w:val="NormalWeb"/>
        <w:rPr>
          <w:rStyle w:val="Strong"/>
          <w:rFonts w:ascii="Arial" w:hAnsi="Arial" w:cs="Arial"/>
          <w:color w:val="auto"/>
        </w:rPr>
      </w:pPr>
      <w:r>
        <w:rPr>
          <w:rStyle w:val="Strong"/>
          <w:rFonts w:ascii="Arial" w:hAnsi="Arial" w:cs="Arial"/>
          <w:color w:val="auto"/>
        </w:rPr>
        <w:t>4.  MEMBERSHIP</w:t>
      </w:r>
    </w:p>
    <w:p w14:paraId="23A4ADEE" w14:textId="77777777" w:rsidR="009F3EA2" w:rsidRDefault="009F3EA2" w:rsidP="009F3EA2">
      <w:pPr>
        <w:pStyle w:val="NormalWeb"/>
        <w:rPr>
          <w:rFonts w:ascii="Arial" w:hAnsi="Arial" w:cs="Arial"/>
        </w:rPr>
      </w:pPr>
      <w:r w:rsidRPr="00E6288D">
        <w:rPr>
          <w:rFonts w:ascii="Arial" w:hAnsi="Arial" w:cs="Arial"/>
        </w:rPr>
        <w:t>Anyone over the age of 18 who is a registered patient of the Devonshire Lodge Practice</w:t>
      </w:r>
      <w:r>
        <w:rPr>
          <w:rFonts w:ascii="Arial" w:hAnsi="Arial" w:cs="Arial"/>
        </w:rPr>
        <w:t>.</w:t>
      </w:r>
    </w:p>
    <w:p w14:paraId="7FB137FB" w14:textId="77777777" w:rsidR="009F3EA2" w:rsidRDefault="009F3EA2" w:rsidP="009F3EA2">
      <w:pPr>
        <w:pStyle w:val="NormalWeb"/>
        <w:rPr>
          <w:rFonts w:ascii="Arial" w:hAnsi="Arial" w:cs="Arial"/>
        </w:rPr>
      </w:pPr>
      <w:r w:rsidRPr="00DE67D0">
        <w:rPr>
          <w:rFonts w:ascii="Arial" w:hAnsi="Arial" w:cs="Arial"/>
        </w:rPr>
        <w:t>The Group</w:t>
      </w:r>
      <w:r>
        <w:rPr>
          <w:rFonts w:ascii="Arial" w:hAnsi="Arial" w:cs="Arial"/>
        </w:rPr>
        <w:t xml:space="preserve"> will consist of</w:t>
      </w:r>
      <w:r w:rsidRPr="00DE67D0">
        <w:rPr>
          <w:rFonts w:ascii="Arial" w:hAnsi="Arial" w:cs="Arial"/>
        </w:rPr>
        <w:t xml:space="preserve"> four Officers - a Chairman, Vice-Chairman, Secretary and Treasurer </w:t>
      </w:r>
      <w:r>
        <w:rPr>
          <w:rFonts w:ascii="Arial" w:hAnsi="Arial" w:cs="Arial"/>
        </w:rPr>
        <w:t>(</w:t>
      </w:r>
      <w:r w:rsidRPr="00DE67D0">
        <w:rPr>
          <w:rFonts w:ascii="Arial" w:hAnsi="Arial" w:cs="Arial"/>
        </w:rPr>
        <w:t>if appo</w:t>
      </w:r>
      <w:r>
        <w:rPr>
          <w:rFonts w:ascii="Arial" w:hAnsi="Arial" w:cs="Arial"/>
        </w:rPr>
        <w:t>inted) plus up to 10 other</w:t>
      </w:r>
      <w:r w:rsidRPr="00DE67D0">
        <w:rPr>
          <w:rFonts w:ascii="Arial" w:hAnsi="Arial" w:cs="Arial"/>
        </w:rPr>
        <w:t xml:space="preserve"> member</w:t>
      </w:r>
      <w:r>
        <w:rPr>
          <w:rFonts w:ascii="Arial" w:hAnsi="Arial" w:cs="Arial"/>
        </w:rPr>
        <w:t>s - fourteen active members in total.</w:t>
      </w:r>
    </w:p>
    <w:p w14:paraId="4CBDA50C" w14:textId="77777777" w:rsidR="009F3EA2" w:rsidRDefault="009F3EA2" w:rsidP="009F3EA2">
      <w:pPr>
        <w:spacing w:after="0" w:line="240" w:lineRule="auto"/>
        <w:jc w:val="both"/>
        <w:rPr>
          <w:rFonts w:cs="Arial"/>
          <w:szCs w:val="24"/>
        </w:rPr>
      </w:pPr>
      <w:r>
        <w:rPr>
          <w:rFonts w:cs="Arial"/>
          <w:szCs w:val="24"/>
        </w:rPr>
        <w:t>Subject to the above, a</w:t>
      </w:r>
      <w:r w:rsidRPr="00DE67D0">
        <w:rPr>
          <w:rFonts w:cs="Arial"/>
          <w:szCs w:val="24"/>
        </w:rPr>
        <w:t>ny patient may nominate themselves for election to the Group</w:t>
      </w:r>
      <w:r>
        <w:rPr>
          <w:rFonts w:cs="Arial"/>
          <w:szCs w:val="24"/>
        </w:rPr>
        <w:t xml:space="preserve"> by contacting the Practice</w:t>
      </w:r>
      <w:r w:rsidRPr="00DE67D0">
        <w:rPr>
          <w:rFonts w:cs="Arial"/>
          <w:szCs w:val="24"/>
        </w:rPr>
        <w:t xml:space="preserve"> Manager and completing a registration form. </w:t>
      </w:r>
      <w:r>
        <w:rPr>
          <w:rFonts w:cs="Arial"/>
          <w:szCs w:val="24"/>
        </w:rPr>
        <w:t xml:space="preserve">  Should the active membership of the Group already be at the optimum number then the Group will decide whether to increase the membership or ask the proposed patient to wait until a vacancy arises.</w:t>
      </w:r>
    </w:p>
    <w:p w14:paraId="0DB56385" w14:textId="77777777" w:rsidR="009F3EA2" w:rsidRDefault="009F3EA2" w:rsidP="009F3EA2">
      <w:pPr>
        <w:spacing w:after="0" w:line="240" w:lineRule="auto"/>
        <w:jc w:val="both"/>
        <w:rPr>
          <w:rFonts w:cs="Arial"/>
          <w:szCs w:val="24"/>
        </w:rPr>
      </w:pPr>
    </w:p>
    <w:p w14:paraId="7D8B311F" w14:textId="245C5E0D" w:rsidR="009F3EA2" w:rsidRDefault="009F3EA2" w:rsidP="009F3EA2">
      <w:pPr>
        <w:spacing w:after="0" w:line="240" w:lineRule="auto"/>
        <w:jc w:val="both"/>
        <w:rPr>
          <w:rFonts w:cs="Arial"/>
          <w:szCs w:val="24"/>
        </w:rPr>
      </w:pPr>
      <w:r w:rsidRPr="00DE67D0">
        <w:rPr>
          <w:rFonts w:cs="Arial"/>
          <w:szCs w:val="24"/>
        </w:rPr>
        <w:t>Membership of the Group shall be terminated immediately in the case of any person who ceases to be a patient of the Practice.</w:t>
      </w:r>
    </w:p>
    <w:p w14:paraId="011B16F9" w14:textId="77777777" w:rsidR="009F3EA2" w:rsidRDefault="009F3EA2" w:rsidP="009F3EA2">
      <w:pPr>
        <w:spacing w:after="0" w:line="240" w:lineRule="auto"/>
        <w:jc w:val="both"/>
        <w:rPr>
          <w:rFonts w:cs="Arial"/>
          <w:szCs w:val="24"/>
        </w:rPr>
      </w:pPr>
    </w:p>
    <w:p w14:paraId="2F198D77" w14:textId="77777777" w:rsidR="009F3EA2" w:rsidRPr="00B90D6A" w:rsidRDefault="009F3EA2" w:rsidP="009F3EA2">
      <w:pPr>
        <w:spacing w:after="0" w:line="240" w:lineRule="auto"/>
        <w:jc w:val="both"/>
        <w:rPr>
          <w:rFonts w:cs="Arial"/>
          <w:szCs w:val="24"/>
        </w:rPr>
      </w:pPr>
    </w:p>
    <w:p w14:paraId="5FE87FCD" w14:textId="77777777" w:rsidR="009F3EA2" w:rsidRDefault="009F3EA2" w:rsidP="009F3EA2">
      <w:pPr>
        <w:pStyle w:val="NormalWeb"/>
        <w:spacing w:after="0" w:afterAutospacing="0"/>
        <w:rPr>
          <w:rFonts w:ascii="Arial" w:hAnsi="Arial" w:cs="Arial"/>
        </w:rPr>
      </w:pPr>
      <w:r>
        <w:rPr>
          <w:rFonts w:ascii="Arial" w:hAnsi="Arial" w:cs="Arial"/>
        </w:rPr>
        <w:tab/>
        <w:t>To maintain an active group:</w:t>
      </w:r>
    </w:p>
    <w:p w14:paraId="757BB9F4" w14:textId="77777777" w:rsidR="009F3EA2" w:rsidRDefault="009F3EA2" w:rsidP="009F3EA2">
      <w:pPr>
        <w:pStyle w:val="NormalWeb"/>
        <w:spacing w:after="0" w:afterAutospacing="0"/>
        <w:rPr>
          <w:rFonts w:ascii="Arial" w:hAnsi="Arial" w:cs="Arial"/>
        </w:rPr>
      </w:pPr>
    </w:p>
    <w:p w14:paraId="2699C7B8" w14:textId="77777777" w:rsidR="009F3EA2" w:rsidRDefault="009F3EA2" w:rsidP="009F3EA2">
      <w:pPr>
        <w:pStyle w:val="NormalWeb"/>
        <w:spacing w:after="0" w:afterAutospacing="0"/>
        <w:rPr>
          <w:rFonts w:ascii="Arial" w:hAnsi="Arial" w:cs="Arial"/>
        </w:rPr>
      </w:pPr>
      <w:r>
        <w:rPr>
          <w:rFonts w:ascii="Arial" w:hAnsi="Arial" w:cs="Arial"/>
        </w:rPr>
        <w:tab/>
        <w:t>4.1.</w:t>
      </w:r>
      <w:r>
        <w:rPr>
          <w:rFonts w:ascii="Arial" w:hAnsi="Arial" w:cs="Arial"/>
        </w:rPr>
        <w:tab/>
        <w:t xml:space="preserve">Should a member no longer wish to participate in the Group they </w:t>
      </w:r>
      <w:r>
        <w:rPr>
          <w:rFonts w:ascii="Arial" w:hAnsi="Arial" w:cs="Arial"/>
        </w:rPr>
        <w:tab/>
      </w:r>
      <w:r>
        <w:rPr>
          <w:rFonts w:ascii="Arial" w:hAnsi="Arial" w:cs="Arial"/>
        </w:rPr>
        <w:tab/>
      </w:r>
      <w:r>
        <w:rPr>
          <w:rFonts w:ascii="Arial" w:hAnsi="Arial" w:cs="Arial"/>
        </w:rPr>
        <w:tab/>
        <w:t>should forward their resignation to the Practice Manager.</w:t>
      </w:r>
    </w:p>
    <w:p w14:paraId="748F9DE8" w14:textId="77777777" w:rsidR="009F3EA2" w:rsidRDefault="009F3EA2" w:rsidP="009F3EA2">
      <w:pPr>
        <w:pStyle w:val="NormalWeb"/>
        <w:spacing w:after="0" w:afterAutospacing="0"/>
        <w:rPr>
          <w:rFonts w:ascii="Arial" w:hAnsi="Arial" w:cs="Arial"/>
        </w:rPr>
      </w:pPr>
    </w:p>
    <w:p w14:paraId="44A9B2BC" w14:textId="77777777" w:rsidR="009F3EA2" w:rsidRDefault="009F3EA2" w:rsidP="009F3EA2">
      <w:pPr>
        <w:pStyle w:val="NormalWeb"/>
        <w:spacing w:after="0" w:afterAutospacing="0"/>
        <w:rPr>
          <w:rFonts w:ascii="Arial" w:hAnsi="Arial" w:cs="Arial"/>
        </w:rPr>
      </w:pPr>
      <w:r>
        <w:rPr>
          <w:rFonts w:ascii="Arial" w:hAnsi="Arial" w:cs="Arial"/>
        </w:rPr>
        <w:tab/>
        <w:t>4.2.</w:t>
      </w:r>
      <w:r>
        <w:rPr>
          <w:rFonts w:ascii="Arial" w:hAnsi="Arial" w:cs="Arial"/>
        </w:rPr>
        <w:tab/>
        <w:t xml:space="preserve">Should a member not attend four consecutive meetings without </w:t>
      </w:r>
      <w:r>
        <w:rPr>
          <w:rFonts w:ascii="Arial" w:hAnsi="Arial" w:cs="Arial"/>
        </w:rPr>
        <w:tab/>
      </w:r>
      <w:r>
        <w:rPr>
          <w:rFonts w:ascii="Arial" w:hAnsi="Arial" w:cs="Arial"/>
        </w:rPr>
        <w:tab/>
      </w:r>
      <w:r>
        <w:rPr>
          <w:rFonts w:ascii="Arial" w:hAnsi="Arial" w:cs="Arial"/>
        </w:rPr>
        <w:tab/>
        <w:t>submitting apologies the member will be deemed to have resigned.</w:t>
      </w:r>
    </w:p>
    <w:p w14:paraId="3D3AAE0A" w14:textId="77777777" w:rsidR="009F3EA2" w:rsidRDefault="009F3EA2" w:rsidP="009F3EA2">
      <w:pPr>
        <w:pStyle w:val="NormalWeb"/>
        <w:spacing w:after="0" w:afterAutospacing="0"/>
        <w:rPr>
          <w:rFonts w:ascii="Arial" w:hAnsi="Arial" w:cs="Arial"/>
        </w:rPr>
      </w:pPr>
    </w:p>
    <w:p w14:paraId="0F338403" w14:textId="77777777" w:rsidR="009F3EA2" w:rsidRDefault="009F3EA2" w:rsidP="009F3EA2">
      <w:pPr>
        <w:pStyle w:val="NormalWeb"/>
        <w:spacing w:after="0" w:afterAutospacing="0"/>
        <w:rPr>
          <w:rFonts w:ascii="Arial" w:hAnsi="Arial" w:cs="Arial"/>
        </w:rPr>
      </w:pPr>
      <w:r>
        <w:rPr>
          <w:rFonts w:ascii="Arial" w:hAnsi="Arial" w:cs="Arial"/>
        </w:rPr>
        <w:tab/>
        <w:t>4.3.</w:t>
      </w:r>
      <w:r>
        <w:rPr>
          <w:rFonts w:ascii="Arial" w:hAnsi="Arial" w:cs="Arial"/>
        </w:rPr>
        <w:tab/>
        <w:t xml:space="preserve">Should a member no longer wish to be an active member of the Group </w:t>
      </w:r>
      <w:r>
        <w:rPr>
          <w:rFonts w:ascii="Arial" w:hAnsi="Arial" w:cs="Arial"/>
        </w:rPr>
        <w:tab/>
      </w:r>
      <w:r>
        <w:rPr>
          <w:rFonts w:ascii="Arial" w:hAnsi="Arial" w:cs="Arial"/>
        </w:rPr>
        <w:tab/>
        <w:t xml:space="preserve">but still wish to be involved on an ad hoc basis, they should advise the </w:t>
      </w:r>
      <w:r>
        <w:rPr>
          <w:rFonts w:ascii="Arial" w:hAnsi="Arial" w:cs="Arial"/>
        </w:rPr>
        <w:tab/>
      </w:r>
      <w:r>
        <w:rPr>
          <w:rFonts w:ascii="Arial" w:hAnsi="Arial" w:cs="Arial"/>
        </w:rPr>
        <w:tab/>
        <w:t xml:space="preserve">Practice Manager that they wish to transfer to the Friends of </w:t>
      </w:r>
      <w:r>
        <w:rPr>
          <w:rFonts w:ascii="Arial" w:hAnsi="Arial" w:cs="Arial"/>
        </w:rPr>
        <w:tab/>
      </w:r>
      <w:r>
        <w:rPr>
          <w:rFonts w:ascii="Arial" w:hAnsi="Arial" w:cs="Arial"/>
        </w:rPr>
        <w:tab/>
      </w:r>
      <w:r>
        <w:rPr>
          <w:rFonts w:ascii="Arial" w:hAnsi="Arial" w:cs="Arial"/>
        </w:rPr>
        <w:tab/>
      </w:r>
      <w:r>
        <w:rPr>
          <w:rFonts w:ascii="Arial" w:hAnsi="Arial" w:cs="Arial"/>
        </w:rPr>
        <w:tab/>
        <w:t xml:space="preserve">Devonshire Lodge.  They will still be kept informed of the Group’s </w:t>
      </w:r>
      <w:r>
        <w:rPr>
          <w:rFonts w:ascii="Arial" w:hAnsi="Arial" w:cs="Arial"/>
        </w:rPr>
        <w:tab/>
      </w:r>
      <w:r>
        <w:rPr>
          <w:rFonts w:ascii="Arial" w:hAnsi="Arial" w:cs="Arial"/>
        </w:rPr>
        <w:tab/>
      </w:r>
      <w:r>
        <w:rPr>
          <w:rFonts w:ascii="Arial" w:hAnsi="Arial" w:cs="Arial"/>
        </w:rPr>
        <w:tab/>
        <w:t>activities and may join or support any Group project at any time.</w:t>
      </w:r>
    </w:p>
    <w:p w14:paraId="465C1A6A" w14:textId="77777777" w:rsidR="009F3EA2" w:rsidRDefault="009F3EA2" w:rsidP="009F3EA2">
      <w:pPr>
        <w:pStyle w:val="NormalWeb"/>
        <w:spacing w:after="0" w:afterAutospacing="0"/>
        <w:rPr>
          <w:rFonts w:ascii="Arial" w:hAnsi="Arial" w:cs="Arial"/>
        </w:rPr>
      </w:pPr>
    </w:p>
    <w:p w14:paraId="566E3E9B" w14:textId="77777777" w:rsidR="009F3EA2" w:rsidRDefault="009F3EA2" w:rsidP="009F3EA2">
      <w:pPr>
        <w:pStyle w:val="NormalWeb"/>
        <w:spacing w:after="0" w:afterAutospacing="0"/>
        <w:rPr>
          <w:rFonts w:ascii="Arial" w:hAnsi="Arial" w:cs="Arial"/>
        </w:rPr>
      </w:pPr>
      <w:r w:rsidRPr="00DE67D0">
        <w:rPr>
          <w:rFonts w:ascii="Arial" w:hAnsi="Arial" w:cs="Arial"/>
        </w:rPr>
        <w:t>The Practice will be represented by a Partner</w:t>
      </w:r>
      <w:r>
        <w:rPr>
          <w:rFonts w:ascii="Arial" w:hAnsi="Arial" w:cs="Arial"/>
        </w:rPr>
        <w:t xml:space="preserve"> and the Practice Manager</w:t>
      </w:r>
      <w:r w:rsidRPr="00DE67D0">
        <w:rPr>
          <w:rFonts w:ascii="Arial" w:hAnsi="Arial" w:cs="Arial"/>
        </w:rPr>
        <w:t>. Practice members are not eligible to vote</w:t>
      </w:r>
      <w:r>
        <w:rPr>
          <w:rFonts w:ascii="Arial" w:hAnsi="Arial" w:cs="Arial"/>
        </w:rPr>
        <w:t>.</w:t>
      </w:r>
    </w:p>
    <w:p w14:paraId="5E64A1F0" w14:textId="77777777" w:rsidR="009F3EA2" w:rsidRDefault="009F3EA2" w:rsidP="009F3EA2">
      <w:pPr>
        <w:pStyle w:val="NormalWeb"/>
        <w:spacing w:after="0" w:afterAutospacing="0"/>
        <w:rPr>
          <w:rFonts w:ascii="Arial" w:hAnsi="Arial" w:cs="Arial"/>
        </w:rPr>
      </w:pPr>
    </w:p>
    <w:p w14:paraId="55A56807" w14:textId="77777777" w:rsidR="009F3EA2" w:rsidRDefault="009F3EA2" w:rsidP="009F3EA2">
      <w:pPr>
        <w:pStyle w:val="NormalWeb"/>
        <w:spacing w:after="0" w:afterAutospacing="0"/>
        <w:rPr>
          <w:rFonts w:ascii="Arial" w:hAnsi="Arial" w:cs="Arial"/>
        </w:rPr>
      </w:pPr>
    </w:p>
    <w:p w14:paraId="4594A757" w14:textId="77777777" w:rsidR="009F3EA2" w:rsidRDefault="009F3EA2" w:rsidP="009F3EA2">
      <w:pPr>
        <w:pStyle w:val="NormalWeb"/>
        <w:spacing w:after="0" w:afterAutospacing="0"/>
        <w:rPr>
          <w:rFonts w:ascii="Arial" w:hAnsi="Arial" w:cs="Arial"/>
          <w:b/>
        </w:rPr>
      </w:pPr>
      <w:r>
        <w:rPr>
          <w:rFonts w:ascii="Arial" w:hAnsi="Arial" w:cs="Arial"/>
          <w:b/>
        </w:rPr>
        <w:t>5.  FREQUENCY OF MEETINGS</w:t>
      </w:r>
    </w:p>
    <w:p w14:paraId="72E4836D" w14:textId="77777777" w:rsidR="009F3EA2" w:rsidRDefault="009F3EA2" w:rsidP="009F3EA2">
      <w:pPr>
        <w:pStyle w:val="NormalWeb"/>
        <w:spacing w:after="0" w:afterAutospacing="0"/>
        <w:rPr>
          <w:rFonts w:ascii="Arial" w:hAnsi="Arial" w:cs="Arial"/>
          <w:b/>
        </w:rPr>
      </w:pPr>
    </w:p>
    <w:p w14:paraId="4392F019" w14:textId="77777777" w:rsidR="009F3EA2" w:rsidRDefault="009F3EA2" w:rsidP="009F3EA2">
      <w:pPr>
        <w:pStyle w:val="NormalWeb"/>
        <w:spacing w:after="0" w:afterAutospacing="0"/>
        <w:rPr>
          <w:rFonts w:ascii="Arial" w:hAnsi="Arial" w:cs="Arial"/>
        </w:rPr>
      </w:pPr>
      <w:r>
        <w:rPr>
          <w:rFonts w:ascii="Arial" w:hAnsi="Arial" w:cs="Arial"/>
        </w:rPr>
        <w:t xml:space="preserve">The Group will meet </w:t>
      </w:r>
      <w:r w:rsidRPr="00234021">
        <w:rPr>
          <w:rFonts w:ascii="Arial" w:hAnsi="Arial" w:cs="Arial"/>
        </w:rPr>
        <w:t>every three months at the surgery</w:t>
      </w:r>
      <w:r>
        <w:rPr>
          <w:rFonts w:ascii="Arial" w:hAnsi="Arial" w:cs="Arial"/>
        </w:rPr>
        <w:t>, unless otherwise deemed by the members.</w:t>
      </w:r>
    </w:p>
    <w:p w14:paraId="7711C087" w14:textId="77777777" w:rsidR="009F3EA2" w:rsidRDefault="009F3EA2" w:rsidP="009F3EA2">
      <w:pPr>
        <w:pStyle w:val="NormalWeb"/>
        <w:spacing w:after="0" w:afterAutospacing="0"/>
        <w:rPr>
          <w:rFonts w:ascii="Arial" w:hAnsi="Arial" w:cs="Arial"/>
        </w:rPr>
      </w:pPr>
    </w:p>
    <w:p w14:paraId="7F13E5E3" w14:textId="77777777" w:rsidR="009F3EA2" w:rsidRDefault="009F3EA2" w:rsidP="009F3EA2">
      <w:pPr>
        <w:pStyle w:val="NormalWeb"/>
        <w:spacing w:after="0" w:afterAutospacing="0"/>
        <w:rPr>
          <w:rFonts w:ascii="Arial" w:hAnsi="Arial" w:cs="Arial"/>
          <w:b/>
        </w:rPr>
      </w:pPr>
      <w:r>
        <w:rPr>
          <w:rFonts w:ascii="Arial" w:hAnsi="Arial" w:cs="Arial"/>
          <w:b/>
        </w:rPr>
        <w:t>6.  ANNUAL GENERAL MEETING (AGM)</w:t>
      </w:r>
    </w:p>
    <w:p w14:paraId="39673691" w14:textId="77777777" w:rsidR="009F3EA2" w:rsidRPr="00DE67D0" w:rsidRDefault="009F3EA2" w:rsidP="009F3EA2">
      <w:pPr>
        <w:pStyle w:val="NormalWeb"/>
        <w:spacing w:after="0" w:afterAutospacing="0"/>
        <w:rPr>
          <w:rFonts w:ascii="Arial" w:hAnsi="Arial" w:cs="Arial"/>
          <w:b/>
        </w:rPr>
      </w:pPr>
    </w:p>
    <w:p w14:paraId="47A53151" w14:textId="77777777" w:rsidR="009F3EA2" w:rsidRDefault="009F3EA2" w:rsidP="009F3EA2">
      <w:pPr>
        <w:pStyle w:val="NormalWeb"/>
        <w:spacing w:after="0" w:afterAutospacing="0"/>
        <w:rPr>
          <w:rFonts w:ascii="Arial" w:hAnsi="Arial" w:cs="Arial"/>
        </w:rPr>
      </w:pPr>
      <w:r w:rsidRPr="00DE67D0">
        <w:rPr>
          <w:rFonts w:ascii="Arial" w:hAnsi="Arial" w:cs="Arial"/>
        </w:rPr>
        <w:t>The AGM will be held at the surgery the last Monday of each April, except when it conflicts with Easter and a new date will be agreed.</w:t>
      </w:r>
    </w:p>
    <w:p w14:paraId="2761C5B2" w14:textId="77777777" w:rsidR="009F3EA2" w:rsidRPr="00DE67D0" w:rsidRDefault="009F3EA2" w:rsidP="009F3EA2">
      <w:pPr>
        <w:pStyle w:val="NormalWeb"/>
        <w:spacing w:after="0" w:afterAutospacing="0"/>
        <w:rPr>
          <w:rFonts w:ascii="Arial" w:hAnsi="Arial" w:cs="Arial"/>
          <w:b/>
        </w:rPr>
      </w:pPr>
    </w:p>
    <w:p w14:paraId="6CEA0C43" w14:textId="77777777" w:rsidR="009F3EA2" w:rsidRDefault="009F3EA2" w:rsidP="009F3EA2">
      <w:pPr>
        <w:pStyle w:val="NormalWeb"/>
        <w:spacing w:after="0" w:afterAutospacing="0"/>
        <w:rPr>
          <w:rFonts w:ascii="Arial" w:hAnsi="Arial" w:cs="Arial"/>
        </w:rPr>
      </w:pPr>
    </w:p>
    <w:p w14:paraId="69E554EF" w14:textId="77777777" w:rsidR="009F3EA2" w:rsidRDefault="009F3EA2" w:rsidP="009F3EA2">
      <w:pPr>
        <w:pStyle w:val="NormalWeb"/>
        <w:spacing w:after="0" w:afterAutospacing="0"/>
        <w:rPr>
          <w:rFonts w:ascii="Arial" w:hAnsi="Arial" w:cs="Arial"/>
        </w:rPr>
      </w:pPr>
      <w:r>
        <w:rPr>
          <w:rFonts w:ascii="Arial" w:hAnsi="Arial" w:cs="Arial"/>
          <w:b/>
        </w:rPr>
        <w:t>7.  ELECTION AND TENURE OF OFFICERS</w:t>
      </w:r>
    </w:p>
    <w:p w14:paraId="1DF83290" w14:textId="77777777" w:rsidR="009F3EA2" w:rsidRDefault="009F3EA2" w:rsidP="009F3EA2">
      <w:pPr>
        <w:pStyle w:val="NormalWeb"/>
        <w:spacing w:after="0" w:afterAutospacing="0"/>
        <w:rPr>
          <w:rFonts w:ascii="Arial" w:hAnsi="Arial" w:cs="Arial"/>
        </w:rPr>
      </w:pPr>
    </w:p>
    <w:p w14:paraId="55B87AB4" w14:textId="77777777" w:rsidR="009F3EA2" w:rsidRDefault="009F3EA2" w:rsidP="009F3EA2">
      <w:pPr>
        <w:pStyle w:val="NormalWeb"/>
        <w:spacing w:after="0" w:afterAutospacing="0"/>
        <w:rPr>
          <w:rFonts w:ascii="Arial" w:hAnsi="Arial" w:cs="Arial"/>
        </w:rPr>
      </w:pPr>
      <w:r>
        <w:rPr>
          <w:rFonts w:ascii="Arial" w:hAnsi="Arial" w:cs="Arial"/>
        </w:rPr>
        <w:t>The Chairman will be elected and appointed at the AGM every two years (first tenure commenced June 2011).</w:t>
      </w:r>
    </w:p>
    <w:p w14:paraId="214834AB" w14:textId="77777777" w:rsidR="009F3EA2" w:rsidRDefault="009F3EA2" w:rsidP="009F3EA2">
      <w:pPr>
        <w:pStyle w:val="NormalWeb"/>
        <w:spacing w:after="0" w:afterAutospacing="0"/>
        <w:rPr>
          <w:rFonts w:ascii="Arial" w:hAnsi="Arial" w:cs="Arial"/>
        </w:rPr>
      </w:pPr>
    </w:p>
    <w:p w14:paraId="6A193F76" w14:textId="32B3617C" w:rsidR="009F3EA2" w:rsidRDefault="009F3EA2" w:rsidP="009F3EA2">
      <w:pPr>
        <w:pStyle w:val="NormalWeb"/>
        <w:spacing w:after="0" w:afterAutospacing="0"/>
        <w:rPr>
          <w:rFonts w:ascii="Arial" w:hAnsi="Arial" w:cs="Arial"/>
        </w:rPr>
      </w:pPr>
      <w:r>
        <w:rPr>
          <w:rFonts w:ascii="Arial" w:hAnsi="Arial" w:cs="Arial"/>
        </w:rPr>
        <w:t>The Vice-Chairman will be e</w:t>
      </w:r>
      <w:r w:rsidR="00CF5B1D">
        <w:rPr>
          <w:rFonts w:ascii="Arial" w:hAnsi="Arial" w:cs="Arial"/>
        </w:rPr>
        <w:t>lected and appointed at the AGM</w:t>
      </w:r>
      <w:bookmarkStart w:id="0" w:name="_GoBack"/>
      <w:bookmarkEnd w:id="0"/>
      <w:r>
        <w:rPr>
          <w:rFonts w:ascii="Arial" w:hAnsi="Arial" w:cs="Arial"/>
        </w:rPr>
        <w:t xml:space="preserve"> every two years (first tenure commenced March 2013).</w:t>
      </w:r>
    </w:p>
    <w:p w14:paraId="65A48CAC" w14:textId="77777777" w:rsidR="009F3EA2" w:rsidRDefault="009F3EA2" w:rsidP="009F3EA2">
      <w:pPr>
        <w:pStyle w:val="NormalWeb"/>
        <w:spacing w:after="0" w:afterAutospacing="0"/>
        <w:rPr>
          <w:rFonts w:ascii="Arial" w:hAnsi="Arial" w:cs="Arial"/>
        </w:rPr>
      </w:pPr>
    </w:p>
    <w:p w14:paraId="74B59785" w14:textId="77777777" w:rsidR="009F3EA2" w:rsidRDefault="009F3EA2" w:rsidP="009F3EA2">
      <w:pPr>
        <w:pStyle w:val="NormalWeb"/>
        <w:spacing w:after="0" w:afterAutospacing="0"/>
        <w:rPr>
          <w:rFonts w:ascii="Arial" w:hAnsi="Arial" w:cs="Arial"/>
        </w:rPr>
      </w:pPr>
      <w:r>
        <w:rPr>
          <w:rFonts w:ascii="Arial" w:hAnsi="Arial" w:cs="Arial"/>
        </w:rPr>
        <w:t xml:space="preserve">The </w:t>
      </w:r>
      <w:proofErr w:type="gramStart"/>
      <w:r>
        <w:rPr>
          <w:rFonts w:ascii="Arial" w:hAnsi="Arial" w:cs="Arial"/>
        </w:rPr>
        <w:t>Secretary )</w:t>
      </w:r>
      <w:proofErr w:type="gramEnd"/>
      <w:r>
        <w:rPr>
          <w:rFonts w:ascii="Arial" w:hAnsi="Arial" w:cs="Arial"/>
        </w:rPr>
        <w:tab/>
        <w:t>When appointed tenure will be two years.</w:t>
      </w:r>
    </w:p>
    <w:p w14:paraId="7582BEE0" w14:textId="77777777" w:rsidR="009F3EA2" w:rsidRDefault="009F3EA2" w:rsidP="009F3EA2">
      <w:pPr>
        <w:pStyle w:val="NormalWeb"/>
        <w:spacing w:after="0" w:afterAutospacing="0"/>
        <w:rPr>
          <w:rFonts w:ascii="Arial" w:hAnsi="Arial" w:cs="Arial"/>
        </w:rPr>
      </w:pPr>
      <w:r>
        <w:rPr>
          <w:rFonts w:ascii="Arial" w:hAnsi="Arial" w:cs="Arial"/>
        </w:rPr>
        <w:t xml:space="preserve">                        )</w:t>
      </w:r>
    </w:p>
    <w:p w14:paraId="33E1976E" w14:textId="77777777" w:rsidR="009F3EA2" w:rsidRPr="00DE67D0" w:rsidRDefault="009F3EA2" w:rsidP="009F3EA2">
      <w:pPr>
        <w:pStyle w:val="NormalWeb"/>
        <w:spacing w:after="0" w:afterAutospacing="0"/>
        <w:rPr>
          <w:rFonts w:ascii="Arial" w:hAnsi="Arial" w:cs="Arial"/>
        </w:rPr>
      </w:pPr>
      <w:r>
        <w:rPr>
          <w:rFonts w:ascii="Arial" w:hAnsi="Arial" w:cs="Arial"/>
        </w:rPr>
        <w:t xml:space="preserve">The </w:t>
      </w:r>
      <w:proofErr w:type="gramStart"/>
      <w:r>
        <w:rPr>
          <w:rFonts w:ascii="Arial" w:hAnsi="Arial" w:cs="Arial"/>
        </w:rPr>
        <w:t>Treasurer )</w:t>
      </w:r>
      <w:proofErr w:type="gramEnd"/>
    </w:p>
    <w:p w14:paraId="707B1AC5" w14:textId="77777777" w:rsidR="009F3EA2" w:rsidRDefault="009F3EA2" w:rsidP="009F3EA2">
      <w:pPr>
        <w:pStyle w:val="NormalWeb"/>
        <w:spacing w:after="0" w:afterAutospacing="0"/>
        <w:rPr>
          <w:rFonts w:ascii="Arial" w:hAnsi="Arial" w:cs="Arial"/>
        </w:rPr>
      </w:pPr>
    </w:p>
    <w:p w14:paraId="3DBEE02B" w14:textId="77777777" w:rsidR="009F3EA2" w:rsidRDefault="009F3EA2" w:rsidP="009F3EA2">
      <w:pPr>
        <w:pStyle w:val="NormalWeb"/>
        <w:spacing w:after="0" w:afterAutospacing="0"/>
        <w:rPr>
          <w:rFonts w:ascii="Arial" w:hAnsi="Arial" w:cs="Arial"/>
        </w:rPr>
      </w:pPr>
    </w:p>
    <w:p w14:paraId="6C4684C9" w14:textId="77777777" w:rsidR="009F3EA2" w:rsidRDefault="009F3EA2" w:rsidP="009F3EA2">
      <w:pPr>
        <w:pStyle w:val="Default"/>
        <w:rPr>
          <w:rFonts w:ascii="Arial" w:hAnsi="Arial" w:cs="Arial"/>
        </w:rPr>
      </w:pPr>
      <w:r w:rsidRPr="00747219">
        <w:rPr>
          <w:rFonts w:ascii="Arial" w:hAnsi="Arial" w:cs="Arial"/>
        </w:rPr>
        <w:t>Election of Officers</w:t>
      </w:r>
      <w:r>
        <w:rPr>
          <w:rFonts w:ascii="Arial" w:hAnsi="Arial" w:cs="Arial"/>
        </w:rPr>
        <w:t xml:space="preserve">.  Any member of the Group may offer themselves </w:t>
      </w:r>
      <w:r w:rsidRPr="00DA4DAE">
        <w:rPr>
          <w:rFonts w:ascii="Arial" w:hAnsi="Arial" w:cs="Arial"/>
        </w:rPr>
        <w:t>for</w:t>
      </w:r>
      <w:r>
        <w:rPr>
          <w:rFonts w:ascii="Arial" w:hAnsi="Arial" w:cs="Arial"/>
        </w:rPr>
        <w:t xml:space="preserve"> election or </w:t>
      </w:r>
      <w:r w:rsidRPr="00DA4DAE">
        <w:rPr>
          <w:rFonts w:ascii="Arial" w:hAnsi="Arial" w:cs="Arial"/>
        </w:rPr>
        <w:t xml:space="preserve">re-election at the AGM. </w:t>
      </w:r>
      <w:r>
        <w:rPr>
          <w:rFonts w:ascii="Arial" w:hAnsi="Arial" w:cs="Arial"/>
        </w:rPr>
        <w:t xml:space="preserve"> </w:t>
      </w:r>
      <w:r w:rsidRPr="00DA4DAE">
        <w:rPr>
          <w:rFonts w:ascii="Arial" w:hAnsi="Arial" w:cs="Arial"/>
        </w:rPr>
        <w:t xml:space="preserve">If more than one nomination is received for an Officer position then a vote must take place. In the event of a tie the Chairman has the casting vote. </w:t>
      </w:r>
    </w:p>
    <w:p w14:paraId="6E6DB686" w14:textId="77777777" w:rsidR="009F3EA2" w:rsidRDefault="009F3EA2" w:rsidP="009F3EA2">
      <w:pPr>
        <w:pStyle w:val="Default"/>
        <w:rPr>
          <w:rFonts w:ascii="Arial" w:hAnsi="Arial" w:cs="Arial"/>
        </w:rPr>
      </w:pPr>
    </w:p>
    <w:p w14:paraId="59AD5C4D" w14:textId="77777777" w:rsidR="009F3EA2" w:rsidRDefault="009F3EA2" w:rsidP="009F3EA2">
      <w:pPr>
        <w:pStyle w:val="Default"/>
        <w:rPr>
          <w:rFonts w:ascii="Arial" w:hAnsi="Arial" w:cs="Arial"/>
        </w:rPr>
      </w:pPr>
    </w:p>
    <w:p w14:paraId="1F9D3AE1" w14:textId="77777777" w:rsidR="009F3EA2" w:rsidRDefault="009F3EA2" w:rsidP="009F3EA2">
      <w:pPr>
        <w:pStyle w:val="Default"/>
        <w:rPr>
          <w:rFonts w:ascii="Arial" w:hAnsi="Arial" w:cs="Arial"/>
        </w:rPr>
      </w:pPr>
    </w:p>
    <w:p w14:paraId="104E3CA6" w14:textId="77777777" w:rsidR="009F3EA2" w:rsidRDefault="009F3EA2" w:rsidP="009F3EA2">
      <w:pPr>
        <w:pStyle w:val="Default"/>
        <w:rPr>
          <w:rFonts w:ascii="Arial" w:hAnsi="Arial" w:cs="Arial"/>
        </w:rPr>
      </w:pPr>
    </w:p>
    <w:p w14:paraId="6036C37F" w14:textId="77777777" w:rsidR="009F3EA2" w:rsidRDefault="009F3EA2" w:rsidP="009F3EA2">
      <w:pPr>
        <w:pStyle w:val="Default"/>
        <w:rPr>
          <w:rFonts w:ascii="Arial" w:hAnsi="Arial" w:cs="Arial"/>
        </w:rPr>
      </w:pPr>
    </w:p>
    <w:p w14:paraId="2BE029EB" w14:textId="77777777" w:rsidR="009F3EA2" w:rsidRDefault="009F3EA2" w:rsidP="009F3EA2">
      <w:pPr>
        <w:pStyle w:val="Default"/>
        <w:rPr>
          <w:rFonts w:ascii="Arial" w:hAnsi="Arial" w:cs="Arial"/>
        </w:rPr>
      </w:pPr>
    </w:p>
    <w:p w14:paraId="68610D00" w14:textId="77777777" w:rsidR="009F3EA2" w:rsidRDefault="009F3EA2" w:rsidP="009F3EA2">
      <w:pPr>
        <w:pStyle w:val="Default"/>
        <w:rPr>
          <w:rFonts w:ascii="Arial" w:hAnsi="Arial" w:cs="Arial"/>
        </w:rPr>
      </w:pPr>
    </w:p>
    <w:p w14:paraId="6E3CAE1C" w14:textId="77777777" w:rsidR="009F3EA2" w:rsidRDefault="009F3EA2" w:rsidP="009F3EA2">
      <w:pPr>
        <w:pStyle w:val="Default"/>
        <w:rPr>
          <w:rFonts w:ascii="Arial" w:hAnsi="Arial" w:cs="Arial"/>
        </w:rPr>
      </w:pPr>
      <w:r>
        <w:rPr>
          <w:rFonts w:ascii="Arial" w:hAnsi="Arial" w:cs="Arial"/>
          <w:b/>
        </w:rPr>
        <w:t>8.  AUTHORISATION OF OFFICERS</w:t>
      </w:r>
    </w:p>
    <w:p w14:paraId="28F064B4" w14:textId="77777777" w:rsidR="009F3EA2" w:rsidRDefault="009F3EA2" w:rsidP="009F3EA2">
      <w:pPr>
        <w:pStyle w:val="Default"/>
        <w:rPr>
          <w:rFonts w:ascii="Arial" w:hAnsi="Arial" w:cs="Arial"/>
        </w:rPr>
      </w:pPr>
    </w:p>
    <w:p w14:paraId="29542309" w14:textId="77777777" w:rsidR="009F3EA2" w:rsidRPr="009D16E5" w:rsidRDefault="009F3EA2" w:rsidP="009F3EA2">
      <w:pPr>
        <w:pStyle w:val="Default"/>
        <w:rPr>
          <w:rFonts w:ascii="Arial" w:hAnsi="Arial" w:cs="Arial"/>
        </w:rPr>
      </w:pPr>
      <w:r>
        <w:rPr>
          <w:rFonts w:ascii="Arial" w:hAnsi="Arial" w:cs="Arial"/>
        </w:rPr>
        <w:t xml:space="preserve">Officers of the Group are only authorised to act on behalf of the Group following the agreement of the Group that the Officer is authorised to carry out the relevant action on behalf of the Group.  All details will be fully </w:t>
      </w:r>
      <w:proofErr w:type="spellStart"/>
      <w:r>
        <w:rPr>
          <w:rFonts w:ascii="Arial" w:hAnsi="Arial" w:cs="Arial"/>
        </w:rPr>
        <w:t>minuted</w:t>
      </w:r>
      <w:proofErr w:type="spellEnd"/>
      <w:r>
        <w:rPr>
          <w:rFonts w:ascii="Arial" w:hAnsi="Arial" w:cs="Arial"/>
        </w:rPr>
        <w:t>.</w:t>
      </w:r>
    </w:p>
    <w:p w14:paraId="1BD0DB5A" w14:textId="77777777" w:rsidR="009F3EA2" w:rsidRDefault="009F3EA2" w:rsidP="009F3EA2">
      <w:pPr>
        <w:pStyle w:val="NormalWeb"/>
        <w:spacing w:after="0" w:afterAutospacing="0"/>
        <w:rPr>
          <w:rFonts w:ascii="Arial" w:hAnsi="Arial" w:cs="Arial"/>
        </w:rPr>
      </w:pPr>
    </w:p>
    <w:p w14:paraId="367BBF52" w14:textId="77777777" w:rsidR="009F3EA2" w:rsidRDefault="009F3EA2" w:rsidP="009F3EA2">
      <w:pPr>
        <w:pStyle w:val="NormalWeb"/>
        <w:spacing w:after="0" w:afterAutospacing="0"/>
        <w:rPr>
          <w:rFonts w:ascii="Arial" w:hAnsi="Arial" w:cs="Arial"/>
        </w:rPr>
      </w:pPr>
    </w:p>
    <w:p w14:paraId="44678C66" w14:textId="77777777" w:rsidR="009F3EA2" w:rsidRDefault="009F3EA2" w:rsidP="009F3EA2">
      <w:pPr>
        <w:pStyle w:val="NormalWeb"/>
        <w:spacing w:after="0" w:afterAutospacing="0"/>
        <w:rPr>
          <w:rFonts w:ascii="Arial" w:hAnsi="Arial" w:cs="Arial"/>
          <w:b/>
        </w:rPr>
      </w:pPr>
      <w:r>
        <w:rPr>
          <w:rFonts w:ascii="Arial" w:hAnsi="Arial" w:cs="Arial"/>
          <w:b/>
        </w:rPr>
        <w:t>9.  QUORUM</w:t>
      </w:r>
    </w:p>
    <w:p w14:paraId="5381F633" w14:textId="77777777" w:rsidR="009F3EA2" w:rsidRDefault="009F3EA2" w:rsidP="009F3EA2">
      <w:pPr>
        <w:pStyle w:val="NormalWeb"/>
        <w:spacing w:after="0" w:afterAutospacing="0"/>
        <w:rPr>
          <w:rFonts w:ascii="Arial" w:hAnsi="Arial" w:cs="Arial"/>
          <w:b/>
        </w:rPr>
      </w:pPr>
    </w:p>
    <w:p w14:paraId="3BCEF7DE" w14:textId="77777777" w:rsidR="009F3EA2" w:rsidRDefault="009F3EA2" w:rsidP="009F3EA2">
      <w:pPr>
        <w:pStyle w:val="NormalWeb"/>
        <w:spacing w:after="0" w:afterAutospacing="0"/>
        <w:rPr>
          <w:rFonts w:ascii="Arial" w:hAnsi="Arial" w:cs="Arial"/>
        </w:rPr>
      </w:pPr>
      <w:r w:rsidRPr="00DA4DAE">
        <w:rPr>
          <w:rFonts w:ascii="Arial" w:hAnsi="Arial" w:cs="Arial"/>
        </w:rPr>
        <w:t>At the meetings of the Group, four members plus one officer shall constitute a quorum</w:t>
      </w:r>
      <w:r>
        <w:rPr>
          <w:rFonts w:ascii="Arial" w:hAnsi="Arial" w:cs="Arial"/>
        </w:rPr>
        <w:t>.</w:t>
      </w:r>
    </w:p>
    <w:p w14:paraId="0E07C45C" w14:textId="77777777" w:rsidR="009F3EA2" w:rsidRDefault="009F3EA2" w:rsidP="009F3EA2">
      <w:pPr>
        <w:pStyle w:val="NormalWeb"/>
        <w:spacing w:after="0" w:afterAutospacing="0"/>
        <w:rPr>
          <w:rFonts w:ascii="Arial" w:hAnsi="Arial" w:cs="Arial"/>
        </w:rPr>
      </w:pPr>
    </w:p>
    <w:p w14:paraId="5B04C68D" w14:textId="77777777" w:rsidR="009F3EA2" w:rsidRDefault="009F3EA2" w:rsidP="009F3EA2">
      <w:pPr>
        <w:pStyle w:val="NormalWeb"/>
        <w:spacing w:after="0" w:afterAutospacing="0"/>
        <w:rPr>
          <w:rFonts w:ascii="Arial" w:hAnsi="Arial" w:cs="Arial"/>
          <w:b/>
        </w:rPr>
      </w:pPr>
      <w:r>
        <w:rPr>
          <w:rFonts w:ascii="Arial" w:hAnsi="Arial" w:cs="Arial"/>
          <w:b/>
        </w:rPr>
        <w:t>10.  VOTING</w:t>
      </w:r>
    </w:p>
    <w:p w14:paraId="6141F3DA" w14:textId="77777777" w:rsidR="009F3EA2" w:rsidRDefault="009F3EA2" w:rsidP="009F3EA2">
      <w:pPr>
        <w:pStyle w:val="NormalWeb"/>
        <w:spacing w:after="0" w:afterAutospacing="0"/>
        <w:rPr>
          <w:rFonts w:ascii="Arial" w:hAnsi="Arial" w:cs="Arial"/>
          <w:b/>
        </w:rPr>
      </w:pPr>
    </w:p>
    <w:p w14:paraId="3A34C9DD" w14:textId="77777777" w:rsidR="009F3EA2" w:rsidRDefault="009F3EA2" w:rsidP="009F3EA2">
      <w:pPr>
        <w:pStyle w:val="NormalWeb"/>
        <w:spacing w:after="0" w:afterAutospacing="0"/>
        <w:rPr>
          <w:rFonts w:ascii="Arial" w:hAnsi="Arial" w:cs="Arial"/>
        </w:rPr>
      </w:pPr>
      <w:r w:rsidRPr="00CF2FC0">
        <w:rPr>
          <w:rFonts w:ascii="Arial" w:hAnsi="Arial" w:cs="Arial"/>
        </w:rPr>
        <w:t>All questions arising at any meeting shall be decided by a simple majority of those prese</w:t>
      </w:r>
      <w:r>
        <w:rPr>
          <w:rFonts w:ascii="Arial" w:hAnsi="Arial" w:cs="Arial"/>
        </w:rPr>
        <w:t xml:space="preserve">nt and entitled to vote thereat, except when it is deemed that a quorum is required.  </w:t>
      </w:r>
      <w:r w:rsidRPr="00CF2FC0">
        <w:rPr>
          <w:rFonts w:ascii="Arial" w:hAnsi="Arial" w:cs="Arial"/>
        </w:rPr>
        <w:t xml:space="preserve">  No member shall exercise more than one vote.  In case of equality of votes the person chairing the meeting shall have a second or casting vote.</w:t>
      </w:r>
    </w:p>
    <w:p w14:paraId="1630EAB2" w14:textId="77777777" w:rsidR="009F3EA2" w:rsidRDefault="009F3EA2" w:rsidP="009F3EA2">
      <w:pPr>
        <w:pStyle w:val="NormalWeb"/>
        <w:spacing w:after="0" w:afterAutospacing="0"/>
        <w:rPr>
          <w:rFonts w:ascii="Arial" w:hAnsi="Arial" w:cs="Arial"/>
        </w:rPr>
      </w:pPr>
    </w:p>
    <w:p w14:paraId="6DA8661C" w14:textId="77777777" w:rsidR="009F3EA2" w:rsidRDefault="009F3EA2" w:rsidP="009F3EA2">
      <w:pPr>
        <w:pStyle w:val="NormalWeb"/>
        <w:spacing w:after="0" w:afterAutospacing="0"/>
        <w:rPr>
          <w:rFonts w:ascii="Arial" w:hAnsi="Arial" w:cs="Arial"/>
          <w:b/>
        </w:rPr>
      </w:pPr>
      <w:r>
        <w:rPr>
          <w:rFonts w:ascii="Arial" w:hAnsi="Arial" w:cs="Arial"/>
          <w:b/>
        </w:rPr>
        <w:t>11.  MINUTES</w:t>
      </w:r>
    </w:p>
    <w:p w14:paraId="706229E5" w14:textId="77777777" w:rsidR="009F3EA2" w:rsidRDefault="009F3EA2" w:rsidP="009F3EA2">
      <w:pPr>
        <w:pStyle w:val="NormalWeb"/>
        <w:spacing w:after="0" w:afterAutospacing="0"/>
        <w:rPr>
          <w:rFonts w:ascii="Arial" w:hAnsi="Arial" w:cs="Arial"/>
          <w:b/>
        </w:rPr>
      </w:pPr>
    </w:p>
    <w:p w14:paraId="00EE1B6C" w14:textId="77777777" w:rsidR="009F3EA2" w:rsidRDefault="009F3EA2" w:rsidP="009F3EA2">
      <w:pPr>
        <w:pStyle w:val="NormalWeb"/>
        <w:spacing w:after="0" w:afterAutospacing="0"/>
        <w:rPr>
          <w:rFonts w:ascii="Arial" w:hAnsi="Arial" w:cs="Arial"/>
        </w:rPr>
      </w:pPr>
      <w:r>
        <w:rPr>
          <w:rFonts w:ascii="Arial" w:hAnsi="Arial" w:cs="Arial"/>
        </w:rPr>
        <w:t>Minutes will be taken by the Group Secretary or Practice Manager who will be responsible for keeping a full and accurate record of each meeting.</w:t>
      </w:r>
    </w:p>
    <w:p w14:paraId="499EC0FF" w14:textId="77777777" w:rsidR="009F3EA2" w:rsidRDefault="009F3EA2" w:rsidP="009F3EA2">
      <w:pPr>
        <w:pStyle w:val="NormalWeb"/>
        <w:spacing w:after="0" w:afterAutospacing="0"/>
        <w:rPr>
          <w:rFonts w:ascii="Arial" w:hAnsi="Arial" w:cs="Arial"/>
        </w:rPr>
      </w:pPr>
    </w:p>
    <w:p w14:paraId="6A5ECA68" w14:textId="77777777" w:rsidR="009F3EA2" w:rsidRPr="00440954" w:rsidRDefault="009F3EA2" w:rsidP="009F3EA2">
      <w:pPr>
        <w:pStyle w:val="NormalWeb"/>
        <w:spacing w:after="0" w:afterAutospacing="0"/>
        <w:rPr>
          <w:rFonts w:ascii="Arial" w:hAnsi="Arial" w:cs="Arial"/>
          <w:color w:val="auto"/>
        </w:rPr>
      </w:pPr>
      <w:r>
        <w:rPr>
          <w:rFonts w:ascii="Arial" w:hAnsi="Arial" w:cs="Arial"/>
          <w:color w:val="auto"/>
        </w:rPr>
        <w:t>The M</w:t>
      </w:r>
      <w:r w:rsidRPr="00440954">
        <w:rPr>
          <w:rFonts w:ascii="Arial" w:hAnsi="Arial" w:cs="Arial"/>
          <w:color w:val="auto"/>
        </w:rPr>
        <w:t>inutes will be agreed with the chair of the meeting and will be circulated to all members within 14 days of the meeting</w:t>
      </w:r>
      <w:r>
        <w:rPr>
          <w:rFonts w:ascii="Arial" w:hAnsi="Arial" w:cs="Arial"/>
          <w:color w:val="auto"/>
        </w:rPr>
        <w:t>.</w:t>
      </w:r>
    </w:p>
    <w:p w14:paraId="5187DFEE" w14:textId="77777777" w:rsidR="009F3EA2" w:rsidRDefault="009F3EA2" w:rsidP="009F3EA2">
      <w:pPr>
        <w:pStyle w:val="NormalWeb"/>
        <w:spacing w:after="0" w:afterAutospacing="0"/>
        <w:rPr>
          <w:rFonts w:ascii="Arial" w:hAnsi="Arial" w:cs="Arial"/>
        </w:rPr>
      </w:pPr>
    </w:p>
    <w:p w14:paraId="64A699BB" w14:textId="77777777" w:rsidR="009F3EA2" w:rsidRDefault="009F3EA2" w:rsidP="009F3EA2">
      <w:pPr>
        <w:pStyle w:val="NormalWeb"/>
        <w:spacing w:after="0" w:afterAutospacing="0"/>
        <w:rPr>
          <w:rFonts w:ascii="Arial" w:hAnsi="Arial" w:cs="Arial"/>
        </w:rPr>
      </w:pPr>
      <w:r>
        <w:rPr>
          <w:rFonts w:ascii="Arial" w:hAnsi="Arial" w:cs="Arial"/>
        </w:rPr>
        <w:t>The minutes will be approved by the Group at the following meeting when any amendments or alterations will be noted.</w:t>
      </w:r>
    </w:p>
    <w:p w14:paraId="666486D4" w14:textId="77777777" w:rsidR="009F3EA2" w:rsidRDefault="009F3EA2" w:rsidP="009F3EA2">
      <w:pPr>
        <w:pStyle w:val="NormalWeb"/>
        <w:spacing w:after="0" w:afterAutospacing="0"/>
        <w:rPr>
          <w:rFonts w:ascii="Arial" w:hAnsi="Arial" w:cs="Arial"/>
        </w:rPr>
      </w:pPr>
    </w:p>
    <w:p w14:paraId="3995626F" w14:textId="77777777" w:rsidR="009F3EA2" w:rsidRDefault="009F3EA2" w:rsidP="009F3EA2">
      <w:pPr>
        <w:pStyle w:val="NormalWeb"/>
        <w:spacing w:after="0" w:afterAutospacing="0"/>
        <w:rPr>
          <w:rFonts w:ascii="Arial" w:hAnsi="Arial" w:cs="Arial"/>
          <w:b/>
        </w:rPr>
      </w:pPr>
      <w:r>
        <w:rPr>
          <w:rFonts w:ascii="Arial" w:hAnsi="Arial" w:cs="Arial"/>
          <w:b/>
        </w:rPr>
        <w:t>12.  ALTERATIONS OR AMENDMENTS TO THIS CONSTITUTION</w:t>
      </w:r>
    </w:p>
    <w:p w14:paraId="32EE19FC" w14:textId="77777777" w:rsidR="009F3EA2" w:rsidRDefault="009F3EA2" w:rsidP="009F3EA2">
      <w:pPr>
        <w:pStyle w:val="NormalWeb"/>
        <w:spacing w:after="0" w:afterAutospacing="0"/>
        <w:rPr>
          <w:rFonts w:ascii="Arial" w:hAnsi="Arial" w:cs="Arial"/>
          <w:b/>
        </w:rPr>
      </w:pPr>
    </w:p>
    <w:p w14:paraId="7367B455" w14:textId="77777777" w:rsidR="009F3EA2" w:rsidRDefault="009F3EA2" w:rsidP="009F3EA2">
      <w:pPr>
        <w:jc w:val="both"/>
        <w:rPr>
          <w:rFonts w:cs="Tahoma"/>
          <w:szCs w:val="24"/>
        </w:rPr>
      </w:pPr>
      <w:r w:rsidRPr="00B751DD">
        <w:rPr>
          <w:rFonts w:cs="Tahoma"/>
          <w:szCs w:val="24"/>
        </w:rPr>
        <w:t>An</w:t>
      </w:r>
      <w:r>
        <w:rPr>
          <w:rFonts w:cs="Tahoma"/>
          <w:szCs w:val="24"/>
        </w:rPr>
        <w:t xml:space="preserve">y </w:t>
      </w:r>
      <w:r w:rsidRPr="00B751DD">
        <w:rPr>
          <w:rFonts w:cs="Tahoma"/>
          <w:szCs w:val="24"/>
        </w:rPr>
        <w:t>alteration</w:t>
      </w:r>
      <w:r>
        <w:rPr>
          <w:rFonts w:cs="Tahoma"/>
          <w:szCs w:val="24"/>
        </w:rPr>
        <w:t>s or amendments</w:t>
      </w:r>
      <w:r w:rsidRPr="00B751DD">
        <w:rPr>
          <w:rFonts w:cs="Tahoma"/>
          <w:szCs w:val="24"/>
        </w:rPr>
        <w:t xml:space="preserve"> will require the approval of a </w:t>
      </w:r>
      <w:r>
        <w:rPr>
          <w:rFonts w:cs="Tahoma"/>
          <w:szCs w:val="24"/>
        </w:rPr>
        <w:t>two thirds majority of Group</w:t>
      </w:r>
      <w:r w:rsidRPr="00B751DD">
        <w:rPr>
          <w:rFonts w:cs="Tahoma"/>
          <w:szCs w:val="24"/>
        </w:rPr>
        <w:t xml:space="preserve"> members or a simple majority</w:t>
      </w:r>
      <w:r>
        <w:rPr>
          <w:rFonts w:cs="Tahoma"/>
          <w:szCs w:val="24"/>
        </w:rPr>
        <w:t xml:space="preserve"> of those voting at the Annual G</w:t>
      </w:r>
      <w:r w:rsidRPr="00B751DD">
        <w:rPr>
          <w:rFonts w:cs="Tahoma"/>
          <w:szCs w:val="24"/>
        </w:rPr>
        <w:t>eneral M</w:t>
      </w:r>
      <w:r>
        <w:rPr>
          <w:rFonts w:cs="Tahoma"/>
          <w:szCs w:val="24"/>
        </w:rPr>
        <w:t xml:space="preserve">eeting.  </w:t>
      </w:r>
    </w:p>
    <w:p w14:paraId="6C7E0E46" w14:textId="77777777" w:rsidR="009F3EA2" w:rsidRDefault="009F3EA2" w:rsidP="009F3EA2">
      <w:pPr>
        <w:jc w:val="both"/>
        <w:rPr>
          <w:rFonts w:cs="Tahoma"/>
          <w:szCs w:val="24"/>
        </w:rPr>
      </w:pPr>
    </w:p>
    <w:p w14:paraId="3AF674C3" w14:textId="77777777" w:rsidR="009F3EA2" w:rsidRPr="008053B7" w:rsidRDefault="009F3EA2" w:rsidP="009F3EA2">
      <w:pPr>
        <w:jc w:val="both"/>
        <w:rPr>
          <w:rStyle w:val="Strong"/>
          <w:rFonts w:cs="Tahoma"/>
          <w:b w:val="0"/>
          <w:bCs w:val="0"/>
          <w:szCs w:val="24"/>
        </w:rPr>
      </w:pPr>
      <w:r w:rsidRPr="005F2797">
        <w:rPr>
          <w:rFonts w:cs="Tahoma"/>
          <w:b/>
          <w:szCs w:val="24"/>
        </w:rPr>
        <w:t>This Constitution was approved and adopted at the meeting held on 06 March 2013</w:t>
      </w:r>
      <w:r>
        <w:rPr>
          <w:rFonts w:cs="Tahoma"/>
          <w:b/>
          <w:szCs w:val="24"/>
        </w:rPr>
        <w:t>.</w:t>
      </w:r>
    </w:p>
    <w:p w14:paraId="1BEA34E2" w14:textId="77777777" w:rsidR="009F3EA2" w:rsidRDefault="009F3EA2" w:rsidP="009F3EA2">
      <w:pPr>
        <w:pStyle w:val="NormalWeb"/>
        <w:spacing w:after="0" w:afterAutospacing="0"/>
        <w:rPr>
          <w:rStyle w:val="Strong"/>
          <w:rFonts w:ascii="Arial" w:hAnsi="Arial" w:cs="Arial"/>
          <w:b w:val="0"/>
          <w:color w:val="auto"/>
        </w:rPr>
      </w:pPr>
    </w:p>
    <w:p w14:paraId="02FB85FE" w14:textId="77777777" w:rsidR="009F3EA2" w:rsidRPr="00B751DD" w:rsidRDefault="009F3EA2" w:rsidP="009F3EA2">
      <w:pPr>
        <w:pStyle w:val="NormalWeb"/>
        <w:spacing w:after="0" w:afterAutospacing="0"/>
        <w:rPr>
          <w:rStyle w:val="Strong"/>
          <w:rFonts w:ascii="Arial" w:hAnsi="Arial" w:cs="Arial"/>
          <w:b w:val="0"/>
          <w:color w:val="auto"/>
        </w:rPr>
      </w:pPr>
    </w:p>
    <w:p w14:paraId="0650041E" w14:textId="77777777" w:rsidR="009F3EA2" w:rsidRPr="00E6288D" w:rsidRDefault="009F3EA2" w:rsidP="009F3EA2">
      <w:pPr>
        <w:tabs>
          <w:tab w:val="left" w:pos="1830"/>
        </w:tabs>
        <w:spacing w:after="0" w:line="240" w:lineRule="auto"/>
        <w:rPr>
          <w:rFonts w:cs="Arial"/>
          <w:szCs w:val="24"/>
        </w:rPr>
      </w:pPr>
    </w:p>
    <w:p w14:paraId="46BAB822" w14:textId="77777777" w:rsidR="009F3EA2" w:rsidRPr="00297A6A" w:rsidRDefault="009F3EA2" w:rsidP="009F3EA2">
      <w:pPr>
        <w:spacing w:after="0"/>
        <w:rPr>
          <w:szCs w:val="24"/>
        </w:rPr>
      </w:pPr>
    </w:p>
    <w:p w14:paraId="0436DAE5" w14:textId="77777777" w:rsidR="009F3EA2" w:rsidRPr="008D6A35" w:rsidRDefault="009F3EA2" w:rsidP="009F3EA2">
      <w:pPr>
        <w:rPr>
          <w:sz w:val="28"/>
          <w:szCs w:val="28"/>
        </w:rPr>
      </w:pPr>
    </w:p>
    <w:p w14:paraId="31AEC816" w14:textId="77777777" w:rsidR="009169ED" w:rsidRDefault="009169ED"/>
    <w:sectPr w:rsidR="009169ED" w:rsidSect="009F3EA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A4EA6" w14:textId="77777777" w:rsidR="000C5060" w:rsidRDefault="000C5060">
      <w:pPr>
        <w:spacing w:after="0" w:line="240" w:lineRule="auto"/>
      </w:pPr>
      <w:r>
        <w:separator/>
      </w:r>
    </w:p>
  </w:endnote>
  <w:endnote w:type="continuationSeparator" w:id="0">
    <w:p w14:paraId="222E1457" w14:textId="77777777" w:rsidR="000C5060" w:rsidRDefault="000C5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48760"/>
      <w:docPartObj>
        <w:docPartGallery w:val="Page Numbers (Bottom of Page)"/>
        <w:docPartUnique/>
      </w:docPartObj>
    </w:sdtPr>
    <w:sdtEndPr/>
    <w:sdtContent>
      <w:sdt>
        <w:sdtPr>
          <w:id w:val="1728636285"/>
          <w:docPartObj>
            <w:docPartGallery w:val="Page Numbers (Top of Page)"/>
            <w:docPartUnique/>
          </w:docPartObj>
        </w:sdtPr>
        <w:sdtEndPr/>
        <w:sdtContent>
          <w:p w14:paraId="246A4F61" w14:textId="5F586314" w:rsidR="009F3EA2" w:rsidRDefault="009F3EA2">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CF5B1D">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F5B1D">
              <w:rPr>
                <w:b/>
                <w:bCs/>
                <w:noProof/>
              </w:rPr>
              <w:t>3</w:t>
            </w:r>
            <w:r>
              <w:rPr>
                <w:b/>
                <w:bCs/>
                <w:szCs w:val="24"/>
              </w:rPr>
              <w:fldChar w:fldCharType="end"/>
            </w:r>
          </w:p>
        </w:sdtContent>
      </w:sdt>
    </w:sdtContent>
  </w:sdt>
  <w:p w14:paraId="1D74085E" w14:textId="77777777" w:rsidR="009F3EA2" w:rsidRDefault="009F3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AA9B2" w14:textId="77777777" w:rsidR="000C5060" w:rsidRDefault="000C5060">
      <w:pPr>
        <w:spacing w:after="0" w:line="240" w:lineRule="auto"/>
      </w:pPr>
      <w:r>
        <w:separator/>
      </w:r>
    </w:p>
  </w:footnote>
  <w:footnote w:type="continuationSeparator" w:id="0">
    <w:p w14:paraId="7A01790F" w14:textId="77777777" w:rsidR="000C5060" w:rsidRDefault="000C5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C5E36"/>
    <w:multiLevelType w:val="hybridMultilevel"/>
    <w:tmpl w:val="753A9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54707F"/>
    <w:multiLevelType w:val="hybridMultilevel"/>
    <w:tmpl w:val="ED08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A2"/>
    <w:rsid w:val="000C5060"/>
    <w:rsid w:val="00771B57"/>
    <w:rsid w:val="007E4C50"/>
    <w:rsid w:val="009169ED"/>
    <w:rsid w:val="009F3EA2"/>
    <w:rsid w:val="00CF5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9FA5"/>
  <w15:chartTrackingRefBased/>
  <w15:docId w15:val="{5049125B-4D98-4BA6-B13E-54EE0A9D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EA2"/>
    <w:pPr>
      <w:ind w:left="720"/>
      <w:contextualSpacing/>
    </w:pPr>
  </w:style>
  <w:style w:type="paragraph" w:styleId="Footer">
    <w:name w:val="footer"/>
    <w:basedOn w:val="Normal"/>
    <w:link w:val="FooterChar"/>
    <w:uiPriority w:val="99"/>
    <w:unhideWhenUsed/>
    <w:rsid w:val="009F3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EA2"/>
  </w:style>
  <w:style w:type="paragraph" w:customStyle="1" w:styleId="Masthead">
    <w:name w:val="Masthead"/>
    <w:basedOn w:val="Normal"/>
    <w:rsid w:val="009F3EA2"/>
    <w:pPr>
      <w:spacing w:after="0" w:line="240" w:lineRule="auto"/>
      <w:ind w:left="144"/>
    </w:pPr>
    <w:rPr>
      <w:rFonts w:ascii="Century Gothic" w:eastAsia="Times New Roman" w:hAnsi="Century Gothic" w:cs="Times New Roman"/>
      <w:noProof/>
      <w:color w:val="FFFFFF"/>
      <w:kern w:val="0"/>
      <w:sz w:val="96"/>
      <w:szCs w:val="96"/>
      <w14:ligatures w14:val="none"/>
    </w:rPr>
  </w:style>
  <w:style w:type="paragraph" w:customStyle="1" w:styleId="Default">
    <w:name w:val="Default"/>
    <w:rsid w:val="009F3EA2"/>
    <w:pPr>
      <w:autoSpaceDE w:val="0"/>
      <w:autoSpaceDN w:val="0"/>
      <w:adjustRightInd w:val="0"/>
      <w:spacing w:after="0" w:line="240" w:lineRule="auto"/>
    </w:pPr>
    <w:rPr>
      <w:rFonts w:ascii="Eras Light ITC" w:eastAsia="Arial" w:hAnsi="Eras Light ITC" w:cs="Eras Light ITC"/>
      <w:color w:val="000000"/>
      <w:kern w:val="0"/>
      <w:szCs w:val="24"/>
      <w:lang w:eastAsia="en-GB"/>
      <w14:ligatures w14:val="none"/>
    </w:rPr>
  </w:style>
  <w:style w:type="paragraph" w:styleId="NormalWeb">
    <w:name w:val="Normal (Web)"/>
    <w:basedOn w:val="Normal"/>
    <w:uiPriority w:val="99"/>
    <w:unhideWhenUsed/>
    <w:rsid w:val="009F3EA2"/>
    <w:pPr>
      <w:spacing w:after="100" w:afterAutospacing="1" w:line="240" w:lineRule="auto"/>
    </w:pPr>
    <w:rPr>
      <w:rFonts w:ascii="Times New Roman" w:eastAsia="Times New Roman" w:hAnsi="Times New Roman" w:cs="Times New Roman"/>
      <w:color w:val="000000"/>
      <w:kern w:val="0"/>
      <w:szCs w:val="24"/>
      <w:lang w:eastAsia="en-GB"/>
      <w14:ligatures w14:val="none"/>
    </w:rPr>
  </w:style>
  <w:style w:type="character" w:styleId="Strong">
    <w:name w:val="Strong"/>
    <w:uiPriority w:val="22"/>
    <w:qFormat/>
    <w:rsid w:val="009F3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English</dc:creator>
  <cp:keywords/>
  <dc:description/>
  <cp:lastModifiedBy>Zin Htet</cp:lastModifiedBy>
  <cp:revision>2</cp:revision>
  <dcterms:created xsi:type="dcterms:W3CDTF">2024-06-27T15:14:00Z</dcterms:created>
  <dcterms:modified xsi:type="dcterms:W3CDTF">2026-03-24T16:12:00Z</dcterms:modified>
</cp:coreProperties>
</file>